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8BE" w:rsidRPr="00AC3E5F" w:rsidRDefault="00AC3E5F">
      <w:pPr>
        <w:rPr>
          <w:rFonts w:ascii="Century Gothic" w:hAnsi="Century Gothic"/>
          <w:sz w:val="24"/>
          <w:szCs w:val="24"/>
        </w:rPr>
      </w:pPr>
      <w:r w:rsidRPr="00AC3E5F">
        <w:rPr>
          <w:rFonts w:ascii="Century Gothic" w:hAnsi="Century Gothic" w:cs="Arial"/>
          <w:b/>
          <w:bCs/>
          <w:color w:val="000000"/>
          <w:sz w:val="28"/>
          <w:szCs w:val="28"/>
        </w:rPr>
        <w:t>On ne trouve que ce que l'on attend (conte oriental)</w:t>
      </w:r>
      <w:r w:rsidRPr="00AC3E5F">
        <w:rPr>
          <w:rFonts w:ascii="Century Gothic" w:hAnsi="Century Gothic" w:cs="Arial"/>
          <w:color w:val="000000"/>
          <w:sz w:val="24"/>
          <w:szCs w:val="24"/>
        </w:rPr>
        <w:br/>
      </w:r>
      <w:r w:rsidRPr="00AC3E5F">
        <w:rPr>
          <w:rFonts w:ascii="Century Gothic" w:hAnsi="Century Gothic" w:cs="Arial"/>
          <w:color w:val="000000"/>
          <w:sz w:val="24"/>
          <w:szCs w:val="24"/>
        </w:rPr>
        <w:br/>
        <w:t>ll</w:t>
      </w:r>
      <w:bookmarkStart w:id="0" w:name="_GoBack"/>
      <w:bookmarkEnd w:id="0"/>
      <w:r w:rsidRPr="00AC3E5F">
        <w:rPr>
          <w:rFonts w:ascii="Century Gothic" w:hAnsi="Century Gothic" w:cs="Arial"/>
          <w:color w:val="000000"/>
          <w:sz w:val="24"/>
          <w:szCs w:val="24"/>
        </w:rPr>
        <w:t xml:space="preserve"> était une fois un homme assis près d'une oasis, à l'entrée d'une ville du Moyen-Orient.</w:t>
      </w:r>
      <w:r w:rsidRPr="00AC3E5F">
        <w:rPr>
          <w:rFonts w:ascii="Century Gothic" w:hAnsi="Century Gothic" w:cs="Arial"/>
          <w:color w:val="000000"/>
          <w:sz w:val="24"/>
          <w:szCs w:val="24"/>
        </w:rPr>
        <w:br/>
        <w:t>Un jeune homme s'approcha et lui demanda :</w:t>
      </w:r>
      <w:r w:rsidRPr="00AC3E5F">
        <w:rPr>
          <w:rFonts w:ascii="Century Gothic" w:hAnsi="Century Gothic" w:cs="Arial"/>
          <w:color w:val="000000"/>
          <w:sz w:val="24"/>
          <w:szCs w:val="24"/>
        </w:rPr>
        <w:br/>
        <w:t>- Je ne suis jamais venu ici. Comment sont les gens qui vivent dans cette ville ?</w:t>
      </w:r>
      <w:r w:rsidRPr="00AC3E5F">
        <w:rPr>
          <w:rFonts w:ascii="Century Gothic" w:hAnsi="Century Gothic" w:cs="Arial"/>
          <w:color w:val="000000"/>
          <w:sz w:val="24"/>
          <w:szCs w:val="24"/>
        </w:rPr>
        <w:br/>
        <w:t>Le vieil homme lui répondit par une question :</w:t>
      </w:r>
      <w:r w:rsidRPr="00AC3E5F">
        <w:rPr>
          <w:rFonts w:ascii="Century Gothic" w:hAnsi="Century Gothic" w:cs="Arial"/>
          <w:color w:val="000000"/>
          <w:sz w:val="24"/>
          <w:szCs w:val="24"/>
        </w:rPr>
        <w:br/>
        <w:t>- Comment étaient les gens de la ville d'où tu viens ?</w:t>
      </w:r>
      <w:r w:rsidRPr="00AC3E5F">
        <w:rPr>
          <w:rFonts w:ascii="Century Gothic" w:hAnsi="Century Gothic" w:cs="Arial"/>
          <w:color w:val="000000"/>
          <w:sz w:val="24"/>
          <w:szCs w:val="24"/>
        </w:rPr>
        <w:br/>
        <w:t>- Egoïstes et méchants. C'est d'ailleurs la raison pour laquelle j'étais bien content de partir.</w:t>
      </w:r>
      <w:r w:rsidRPr="00AC3E5F">
        <w:rPr>
          <w:rFonts w:ascii="Century Gothic" w:hAnsi="Century Gothic" w:cs="Arial"/>
          <w:color w:val="000000"/>
          <w:sz w:val="24"/>
          <w:szCs w:val="24"/>
        </w:rPr>
        <w:br/>
        <w:t>- Tu trouveras les mêmes ici, lui répondit le vieil homme.</w:t>
      </w:r>
      <w:r w:rsidRPr="00AC3E5F">
        <w:rPr>
          <w:rFonts w:ascii="Century Gothic" w:hAnsi="Century Gothic" w:cs="Arial"/>
          <w:color w:val="000000"/>
          <w:sz w:val="24"/>
          <w:szCs w:val="24"/>
        </w:rPr>
        <w:br/>
      </w:r>
      <w:r w:rsidRPr="00AC3E5F">
        <w:rPr>
          <w:rFonts w:ascii="Century Gothic" w:hAnsi="Century Gothic" w:cs="Arial"/>
          <w:color w:val="000000"/>
          <w:sz w:val="24"/>
          <w:szCs w:val="24"/>
        </w:rPr>
        <w:br/>
        <w:t>Un peu plus tard, un autre jeune homme s'approcha et posa la même question :</w:t>
      </w:r>
      <w:r w:rsidRPr="00AC3E5F">
        <w:rPr>
          <w:rFonts w:ascii="Century Gothic" w:hAnsi="Century Gothic" w:cs="Arial"/>
          <w:color w:val="000000"/>
          <w:sz w:val="24"/>
          <w:szCs w:val="24"/>
        </w:rPr>
        <w:br/>
        <w:t>- Je viens d'arriver dans la région. Comment sont les gens qui vivent dans cette ville ?</w:t>
      </w:r>
      <w:r w:rsidRPr="00AC3E5F">
        <w:rPr>
          <w:rFonts w:ascii="Century Gothic" w:hAnsi="Century Gothic" w:cs="Arial"/>
          <w:color w:val="000000"/>
          <w:sz w:val="24"/>
          <w:szCs w:val="24"/>
        </w:rPr>
        <w:br/>
        <w:t>Le vieil homme répondit de même.</w:t>
      </w:r>
      <w:r w:rsidRPr="00AC3E5F">
        <w:rPr>
          <w:rFonts w:ascii="Century Gothic" w:hAnsi="Century Gothic" w:cs="Arial"/>
          <w:color w:val="000000"/>
          <w:sz w:val="24"/>
          <w:szCs w:val="24"/>
        </w:rPr>
        <w:br/>
        <w:t>- Dis-moi, mon garçon, comment étaient les gens de la ville d'où tu viens ?</w:t>
      </w:r>
      <w:r w:rsidRPr="00AC3E5F">
        <w:rPr>
          <w:rFonts w:ascii="Century Gothic" w:hAnsi="Century Gothic" w:cs="Arial"/>
          <w:color w:val="000000"/>
          <w:sz w:val="24"/>
          <w:szCs w:val="24"/>
        </w:rPr>
        <w:br/>
        <w:t>- Ils étaient bons, bienveillants, accueillants, honnêtes. J'y avais de nombreux amis et j'ai beaucoup de mal à les quitter.</w:t>
      </w:r>
      <w:r w:rsidRPr="00AC3E5F">
        <w:rPr>
          <w:rFonts w:ascii="Century Gothic" w:hAnsi="Century Gothic" w:cs="Arial"/>
          <w:color w:val="000000"/>
          <w:sz w:val="24"/>
          <w:szCs w:val="24"/>
        </w:rPr>
        <w:br/>
        <w:t>- Tu trouveras les mêmes ici, lui répondit le vieil homme.</w:t>
      </w:r>
      <w:r w:rsidRPr="00AC3E5F">
        <w:rPr>
          <w:rFonts w:ascii="Century Gothic" w:hAnsi="Century Gothic" w:cs="Arial"/>
          <w:color w:val="000000"/>
          <w:sz w:val="24"/>
          <w:szCs w:val="24"/>
        </w:rPr>
        <w:br/>
      </w:r>
      <w:r w:rsidRPr="00AC3E5F">
        <w:rPr>
          <w:rFonts w:ascii="Century Gothic" w:hAnsi="Century Gothic" w:cs="Arial"/>
          <w:color w:val="000000"/>
          <w:sz w:val="24"/>
          <w:szCs w:val="24"/>
        </w:rPr>
        <w:br/>
        <w:t>Un marchand qui faisait boire ses chameaux, avait entendu les deux conversations. Dès que le second jeune homme s'éloigna, il s'adressa au vieillard sur un ton de reproche :</w:t>
      </w:r>
      <w:r w:rsidRPr="00AC3E5F">
        <w:rPr>
          <w:rFonts w:ascii="Century Gothic" w:hAnsi="Century Gothic" w:cs="Arial"/>
          <w:color w:val="000000"/>
          <w:sz w:val="24"/>
          <w:szCs w:val="24"/>
        </w:rPr>
        <w:br/>
        <w:t>- Comment peux-tu donner deux réponses complètement différentes à la question donnée par deux personnes ?</w:t>
      </w:r>
      <w:r w:rsidRPr="00AC3E5F">
        <w:rPr>
          <w:rFonts w:ascii="Century Gothic" w:hAnsi="Century Gothic" w:cs="Arial"/>
          <w:color w:val="000000"/>
          <w:sz w:val="24"/>
          <w:szCs w:val="24"/>
        </w:rPr>
        <w:br/>
        <w:t>- Mon fils, dit le vieil homme, chacun porte son univers dans son cœur. D'où qu'il vienne, celui qui n'a rien trouvé de bon par le passé ne trouve rien ici non plus. Par contre, celui qui avait des amis dans l'autre ville trouvera ici aussi des amis loyaux et fidèles. Car, vois-tu, les gens sont vis-à-vis de nous ce que nous trouvons en eux.</w:t>
      </w:r>
    </w:p>
    <w:sectPr w:rsidR="004A78BE" w:rsidRPr="00AC3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5F"/>
    <w:rsid w:val="00AC3E5F"/>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75C54-4165-4386-9305-54CBAA5C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1365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2016-11-21T14:21:00Z</dcterms:created>
  <dcterms:modified xsi:type="dcterms:W3CDTF">2016-11-21T14:22:00Z</dcterms:modified>
</cp:coreProperties>
</file>