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E1E" w:rsidRDefault="00DC3E1E" w:rsidP="00DC3E1E">
      <w:pPr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 w:rsidRPr="00C215CB">
        <w:rPr>
          <w:rFonts w:ascii="Century Gothic" w:hAnsi="Century Gothic"/>
          <w:b/>
          <w:sz w:val="32"/>
          <w:szCs w:val="32"/>
        </w:rPr>
        <w:t>Plus fort que la violence, le respect !</w:t>
      </w:r>
    </w:p>
    <w:p w:rsidR="00DC3E1E" w:rsidRPr="00C215CB" w:rsidRDefault="00DC3E1E" w:rsidP="00DC3E1E">
      <w:pPr>
        <w:rPr>
          <w:rFonts w:ascii="Century Gothic" w:hAnsi="Century Gothic"/>
          <w:sz w:val="24"/>
          <w:szCs w:val="24"/>
        </w:rPr>
      </w:pPr>
      <w:r w:rsidRPr="00C215CB">
        <w:rPr>
          <w:rFonts w:ascii="Century Gothic" w:hAnsi="Century Gothic"/>
          <w:sz w:val="24"/>
          <w:szCs w:val="24"/>
        </w:rPr>
        <w:t>Le respect : telle est l’exigence évangélique fondamentale, seule apte à faire reculer la violence. Mais si tout le monde s’accorde pour respecter l’enfant aimable, spontanément respectueux des règles et des personnes, les difficultés ne tardent pas à surgir face aux enfants totalement irrespectueux. (….)</w:t>
      </w:r>
    </w:p>
    <w:p w:rsidR="00DC3E1E" w:rsidRPr="00C215CB" w:rsidRDefault="00DC3E1E" w:rsidP="00DC3E1E">
      <w:pPr>
        <w:rPr>
          <w:rFonts w:ascii="Century Gothic" w:hAnsi="Century Gothic"/>
          <w:sz w:val="24"/>
          <w:szCs w:val="24"/>
        </w:rPr>
      </w:pPr>
      <w:r w:rsidRPr="00C215CB">
        <w:rPr>
          <w:rFonts w:ascii="Century Gothic" w:hAnsi="Century Gothic"/>
          <w:sz w:val="24"/>
          <w:szCs w:val="24"/>
        </w:rPr>
        <w:t>Méfions-nous du discours consistant à justifier notre manque de respect à l’égard du jeune à partir des manques de respect qu’il commet à notre égard. Car, pour l’éducateur, l’exigence du respect de l’enfant doit toujours être posée, peut-être davantage encore, même si elle peut paraître paradoxale à première vue, vis-à-vis de ceux qui sont spontanément les plus irrespectueux. Car ce sont bien souvent ceux-là mêmes qui, au cours de leur histoire, ont le plus souffert du manque de respect.</w:t>
      </w:r>
    </w:p>
    <w:p w:rsidR="00DC3E1E" w:rsidRPr="00C215CB" w:rsidRDefault="00DC3E1E" w:rsidP="00DC3E1E">
      <w:pPr>
        <w:rPr>
          <w:rFonts w:ascii="Century Gothic" w:hAnsi="Century Gothic"/>
          <w:sz w:val="24"/>
          <w:szCs w:val="24"/>
        </w:rPr>
      </w:pPr>
      <w:r w:rsidRPr="00C215CB">
        <w:rPr>
          <w:rFonts w:ascii="Century Gothic" w:hAnsi="Century Gothic"/>
          <w:sz w:val="24"/>
          <w:szCs w:val="24"/>
        </w:rPr>
        <w:t>Respecter l’enfant, le jeune, à la manière de Jésus, c’est d’abord croire en lui… avec d’autant plus de force que lui-même n’arrive peut-être pas à le faire. Je crois en toi, tu es capable de grandir, de prendre ta place dans la société des hommes, je suis prêt à te faire confiance, je me fie à toi.</w:t>
      </w:r>
    </w:p>
    <w:p w:rsidR="00DC3E1E" w:rsidRPr="00C215CB" w:rsidRDefault="00DC3E1E" w:rsidP="00DC3E1E">
      <w:pPr>
        <w:rPr>
          <w:rFonts w:ascii="Century Gothic" w:hAnsi="Century Gothic"/>
          <w:sz w:val="24"/>
          <w:szCs w:val="24"/>
        </w:rPr>
      </w:pPr>
      <w:r w:rsidRPr="00C215CB">
        <w:rPr>
          <w:rFonts w:ascii="Century Gothic" w:hAnsi="Century Gothic"/>
          <w:sz w:val="24"/>
          <w:szCs w:val="24"/>
        </w:rPr>
        <w:t>Respecter l’enfant, le jeune, à la manière de Jésus, c’est espérer avec lui… avec d’autant plus de force que souvent l’avenir lui paraît lourd d’angoisse…</w:t>
      </w:r>
      <w:r w:rsidRPr="00C215CB">
        <w:rPr>
          <w:rFonts w:ascii="Century Gothic" w:hAnsi="Century Gothic"/>
          <w:sz w:val="24"/>
          <w:szCs w:val="24"/>
        </w:rPr>
        <w:br/>
        <w:t>Espérer avec lui, cela signifie ne pas l’enfermer dans une étiquette de jeune « violent », « délinquant », ne jamais accepter de qualifier la personne par ses seuls comportements. Car on risque alors de ne penser son avenir qu’en termes de récidive.</w:t>
      </w:r>
    </w:p>
    <w:p w:rsidR="00DC3E1E" w:rsidRPr="00C215CB" w:rsidRDefault="00DC3E1E" w:rsidP="00DC3E1E">
      <w:pPr>
        <w:rPr>
          <w:rFonts w:ascii="Century Gothic" w:hAnsi="Century Gothic"/>
          <w:sz w:val="24"/>
          <w:szCs w:val="24"/>
        </w:rPr>
      </w:pPr>
      <w:r w:rsidRPr="00C215CB">
        <w:rPr>
          <w:rFonts w:ascii="Century Gothic" w:hAnsi="Century Gothic"/>
          <w:sz w:val="24"/>
          <w:szCs w:val="24"/>
        </w:rPr>
        <w:t>Respecter l’enfant, le jeune, à la manière de Jésus, c’est enfin l’aimer tel qu’il est… avec d’autant plus de force qu’il n’est parfois guère convaincu d’être apte à être aimé… L’aimer tel qu’il est, avec parfois son agressivité et sa violence, à lire comme un mode d’expression et d’action, avec parfois ses passages à l’acte délinquant, ses conduites toxicomanes et suicidaires, comportements qui sont toujours à décoder comme un langage en actes… L’aimer tel qu’il est, c’est-à-dire comme Dieu l’aime, et non pas tel que nous voudrions qu’il soit.</w:t>
      </w:r>
    </w:p>
    <w:p w:rsidR="00DC3E1E" w:rsidRPr="00C215CB" w:rsidRDefault="00DC3E1E" w:rsidP="00DC3E1E">
      <w:pPr>
        <w:rPr>
          <w:rFonts w:ascii="Century Gothic" w:hAnsi="Century Gothic"/>
          <w:sz w:val="24"/>
          <w:szCs w:val="24"/>
        </w:rPr>
      </w:pPr>
      <w:r w:rsidRPr="00C215CB">
        <w:rPr>
          <w:rFonts w:ascii="Century Gothic" w:hAnsi="Century Gothic"/>
          <w:sz w:val="24"/>
          <w:szCs w:val="24"/>
        </w:rPr>
        <w:t>C’est accepter d’être déçu, sans rompre l’alliance, sans couper la  relation éducative. Respecter, toujours respecter, telle est la voie évangélique pour désarmer le violent.</w:t>
      </w:r>
    </w:p>
    <w:p w:rsidR="00DC3E1E" w:rsidRPr="00C215CB" w:rsidRDefault="00DC3E1E" w:rsidP="00DC3E1E">
      <w:pPr>
        <w:rPr>
          <w:rFonts w:ascii="Century Gothic" w:hAnsi="Century Gothic"/>
          <w:sz w:val="24"/>
          <w:szCs w:val="24"/>
        </w:rPr>
      </w:pPr>
    </w:p>
    <w:p w:rsidR="004A78BE" w:rsidRDefault="00DC3E1E">
      <w:r w:rsidRPr="00C215CB">
        <w:rPr>
          <w:rFonts w:ascii="Century Gothic" w:hAnsi="Century Gothic"/>
          <w:b/>
          <w:sz w:val="18"/>
          <w:szCs w:val="18"/>
        </w:rPr>
        <w:t xml:space="preserve">                                       Jean-Marie PETITCLERC, </w:t>
      </w:r>
      <w:r w:rsidRPr="00C215CB">
        <w:rPr>
          <w:rFonts w:ascii="Century Gothic" w:hAnsi="Century Gothic"/>
          <w:b/>
          <w:i/>
          <w:sz w:val="18"/>
          <w:szCs w:val="18"/>
        </w:rPr>
        <w:t>La violence et les jeunes</w:t>
      </w:r>
      <w:r w:rsidRPr="00C215CB">
        <w:rPr>
          <w:rFonts w:ascii="Century Gothic" w:hAnsi="Century Gothic"/>
          <w:b/>
          <w:sz w:val="18"/>
          <w:szCs w:val="18"/>
        </w:rPr>
        <w:t>, Salvator, 1999, p. 118-120</w:t>
      </w:r>
    </w:p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1E"/>
    <w:rsid w:val="00B53302"/>
    <w:rsid w:val="00DC3E1E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C8FAF-DE90-4A9D-A7D0-7B3F0FBF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E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Chloé Guetta</cp:lastModifiedBy>
  <cp:revision>2</cp:revision>
  <dcterms:created xsi:type="dcterms:W3CDTF">2016-10-18T06:49:00Z</dcterms:created>
  <dcterms:modified xsi:type="dcterms:W3CDTF">2016-10-18T06:49:00Z</dcterms:modified>
</cp:coreProperties>
</file>