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89" w:rsidRPr="00CD29FC" w:rsidRDefault="00EB5789" w:rsidP="00EB5789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bookmarkStart w:id="0" w:name="_Hlk509997564"/>
      <w:r w:rsidRPr="00CD29FC">
        <w:rPr>
          <w:rStyle w:val="lev"/>
          <w:rFonts w:ascii="Century Gothic" w:hAnsi="Century Gothic" w:cs="Arial"/>
          <w:color w:val="000000"/>
          <w:sz w:val="28"/>
          <w:szCs w:val="28"/>
        </w:rPr>
        <w:t xml:space="preserve">Si on parlait </w:t>
      </w:r>
      <w:r w:rsidR="00CD29FC" w:rsidRPr="00CD29FC">
        <w:rPr>
          <w:rStyle w:val="lev"/>
          <w:rFonts w:ascii="Century Gothic" w:hAnsi="Century Gothic" w:cs="Arial"/>
          <w:color w:val="000000"/>
          <w:sz w:val="28"/>
          <w:szCs w:val="28"/>
        </w:rPr>
        <w:t>d’amitié</w:t>
      </w:r>
      <w:r w:rsidR="00CD29FC" w:rsidRPr="00CD29FC">
        <w:rPr>
          <w:rFonts w:ascii="Century Gothic" w:hAnsi="Century Gothic" w:cs="Arial"/>
          <w:color w:val="000000"/>
          <w:sz w:val="28"/>
          <w:szCs w:val="28"/>
        </w:rPr>
        <w:t>...</w:t>
      </w:r>
    </w:p>
    <w:p w:rsidR="00EB5789" w:rsidRPr="00CD29FC" w:rsidRDefault="00EB5789" w:rsidP="00EB5789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 w:rsidRPr="00CD29FC">
        <w:rPr>
          <w:rFonts w:ascii="Century Gothic" w:hAnsi="Century Gothic" w:cs="Arial"/>
          <w:color w:val="000000"/>
          <w:sz w:val="22"/>
          <w:szCs w:val="22"/>
        </w:rPr>
        <w:t>Et un adolescent dit : « parlez-nous de l’amitié ». </w:t>
      </w:r>
      <w:r w:rsidRPr="00CD29FC">
        <w:rPr>
          <w:rFonts w:ascii="Century Gothic" w:hAnsi="Century Gothic" w:cs="Arial"/>
          <w:color w:val="000000"/>
          <w:sz w:val="22"/>
          <w:szCs w:val="22"/>
        </w:rPr>
        <w:br/>
        <w:t>Et le prophète répondit, disant : </w:t>
      </w:r>
    </w:p>
    <w:p w:rsidR="00EB5789" w:rsidRPr="00CD29FC" w:rsidRDefault="00EB5789" w:rsidP="00EB5789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 w:rsidRPr="00CD29FC">
        <w:rPr>
          <w:rFonts w:ascii="Century Gothic" w:hAnsi="Century Gothic" w:cs="Arial"/>
          <w:color w:val="000000"/>
          <w:sz w:val="22"/>
          <w:szCs w:val="22"/>
        </w:rPr>
        <w:t>« Votre ami est la réponse à vos besoins. </w:t>
      </w:r>
      <w:r w:rsidRPr="00CD29FC">
        <w:rPr>
          <w:rFonts w:ascii="Century Gothic" w:hAnsi="Century Gothic" w:cs="Arial"/>
          <w:color w:val="000000"/>
          <w:sz w:val="22"/>
          <w:szCs w:val="22"/>
        </w:rPr>
        <w:br/>
        <w:t>Il est votre champ que vous ensemencez avec amour et moissonnez avec reconnaissance. </w:t>
      </w:r>
    </w:p>
    <w:p w:rsidR="00EB5789" w:rsidRPr="00CD29FC" w:rsidRDefault="00EB5789" w:rsidP="00EB5789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 w:rsidRPr="00CD29FC">
        <w:rPr>
          <w:rFonts w:ascii="Century Gothic" w:hAnsi="Century Gothic" w:cs="Arial"/>
          <w:color w:val="000000"/>
          <w:sz w:val="22"/>
          <w:szCs w:val="22"/>
        </w:rPr>
        <w:t>Il est votre table et votre foyer. </w:t>
      </w:r>
      <w:r w:rsidRPr="00CD29FC">
        <w:rPr>
          <w:rFonts w:ascii="Century Gothic" w:hAnsi="Century Gothic" w:cs="Arial"/>
          <w:color w:val="000000"/>
          <w:sz w:val="22"/>
          <w:szCs w:val="22"/>
        </w:rPr>
        <w:br/>
        <w:t>Car vous venez à lui avec votre faim et vous le recherchez pour la paix. </w:t>
      </w:r>
    </w:p>
    <w:p w:rsidR="00EB5789" w:rsidRPr="00CD29FC" w:rsidRDefault="00EB5789" w:rsidP="00EB5789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 w:rsidRPr="00CD29FC">
        <w:rPr>
          <w:rFonts w:ascii="Century Gothic" w:hAnsi="Century Gothic" w:cs="Arial"/>
          <w:color w:val="000000"/>
          <w:sz w:val="22"/>
          <w:szCs w:val="22"/>
        </w:rPr>
        <w:t>Lorsque votre ami révèle sa pensée, </w:t>
      </w:r>
      <w:r w:rsidRPr="00CD29FC">
        <w:rPr>
          <w:rFonts w:ascii="Century Gothic" w:hAnsi="Century Gothic" w:cs="Arial"/>
          <w:color w:val="000000"/>
          <w:sz w:val="22"/>
          <w:szCs w:val="22"/>
        </w:rPr>
        <w:br/>
        <w:t>Ne craignez pas le non de votre propre esprit, ni ne refusez le oui. </w:t>
      </w:r>
    </w:p>
    <w:p w:rsidR="00EB5789" w:rsidRPr="00CD29FC" w:rsidRDefault="00EB5789" w:rsidP="00EB5789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 w:rsidRPr="00CD29FC">
        <w:rPr>
          <w:rFonts w:ascii="Century Gothic" w:hAnsi="Century Gothic" w:cs="Arial"/>
          <w:color w:val="000000"/>
          <w:sz w:val="22"/>
          <w:szCs w:val="22"/>
        </w:rPr>
        <w:t>Et lorsqu’il est silencieux, votre cœur ne cesse d’écouter son cœur :  </w:t>
      </w:r>
      <w:r w:rsidRPr="00CD29FC">
        <w:rPr>
          <w:rFonts w:ascii="Century Gothic" w:hAnsi="Century Gothic" w:cs="Arial"/>
          <w:color w:val="000000"/>
          <w:sz w:val="22"/>
          <w:szCs w:val="22"/>
        </w:rPr>
        <w:br/>
        <w:t>Car en amitié, toutes pensées, tous désirs, toutes attentes naissent sans paroles et se partagent </w:t>
      </w:r>
    </w:p>
    <w:p w:rsidR="00EB5789" w:rsidRPr="00CD29FC" w:rsidRDefault="00EB5789" w:rsidP="00EB5789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 w:rsidRPr="00CD29FC">
        <w:rPr>
          <w:rFonts w:ascii="Century Gothic" w:hAnsi="Century Gothic" w:cs="Arial"/>
          <w:color w:val="000000"/>
          <w:sz w:val="22"/>
          <w:szCs w:val="22"/>
        </w:rPr>
        <w:t>Et que le meilleur de vous-même soit pour votre ami. </w:t>
      </w:r>
      <w:r w:rsidRPr="00CD29FC">
        <w:rPr>
          <w:rFonts w:ascii="Century Gothic" w:hAnsi="Century Gothic" w:cs="Arial"/>
          <w:color w:val="000000"/>
          <w:sz w:val="22"/>
          <w:szCs w:val="22"/>
        </w:rPr>
        <w:br/>
        <w:t>S’il doit connaître le reflux de votre marée, qu’il en connaisse aussi le flux. </w:t>
      </w:r>
      <w:r w:rsidRPr="00CD29FC">
        <w:rPr>
          <w:rFonts w:ascii="Century Gothic" w:hAnsi="Century Gothic" w:cs="Arial"/>
          <w:color w:val="000000"/>
          <w:sz w:val="22"/>
          <w:szCs w:val="22"/>
        </w:rPr>
        <w:br/>
        <w:t>Car à quoi bon votre ami, si vous le cherchez afin de tuer le temps ? </w:t>
      </w:r>
      <w:r w:rsidRPr="00CD29FC">
        <w:rPr>
          <w:rFonts w:ascii="Century Gothic" w:hAnsi="Century Gothic" w:cs="Arial"/>
          <w:color w:val="000000"/>
          <w:sz w:val="22"/>
          <w:szCs w:val="22"/>
        </w:rPr>
        <w:br/>
        <w:t>Cherchez-le toujours pour les heures vivantes. </w:t>
      </w:r>
      <w:r w:rsidRPr="00CD29FC">
        <w:rPr>
          <w:rFonts w:ascii="Century Gothic" w:hAnsi="Century Gothic" w:cs="Arial"/>
          <w:color w:val="000000"/>
          <w:sz w:val="22"/>
          <w:szCs w:val="22"/>
        </w:rPr>
        <w:br/>
        <w:t>Car il lui appartient de combler votre besoin mais non votre vide. </w:t>
      </w:r>
      <w:r w:rsidRPr="00CD29FC">
        <w:rPr>
          <w:rFonts w:ascii="Century Gothic" w:hAnsi="Century Gothic" w:cs="Arial"/>
          <w:color w:val="000000"/>
          <w:sz w:val="22"/>
          <w:szCs w:val="22"/>
        </w:rPr>
        <w:br/>
        <w:t>Et dans la douceur de votre amitié, qu’il y ait le rire et le partage des plaisirs. </w:t>
      </w:r>
      <w:r w:rsidRPr="00CD29FC">
        <w:rPr>
          <w:rFonts w:ascii="Century Gothic" w:hAnsi="Century Gothic" w:cs="Arial"/>
          <w:color w:val="000000"/>
          <w:sz w:val="22"/>
          <w:szCs w:val="22"/>
        </w:rPr>
        <w:br/>
        <w:t>Car dans la rosée des petites choses, le cœur trouve son matin et sa fraîcheur ». </w:t>
      </w:r>
    </w:p>
    <w:p w:rsidR="00EB5789" w:rsidRPr="00CD29FC" w:rsidRDefault="00EB5789" w:rsidP="00EB5789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 w:rsidRPr="00CD29FC">
        <w:rPr>
          <w:rStyle w:val="Accentuation"/>
          <w:rFonts w:ascii="Century Gothic" w:hAnsi="Century Gothic" w:cs="Arial"/>
          <w:color w:val="000000"/>
          <w:sz w:val="22"/>
          <w:szCs w:val="22"/>
        </w:rPr>
        <w:t>Khalil Gibran</w:t>
      </w:r>
    </w:p>
    <w:p w:rsidR="00E01F36" w:rsidRPr="00CD29FC" w:rsidRDefault="00E01F36" w:rsidP="00EB5789">
      <w:pPr>
        <w:rPr>
          <w:rFonts w:ascii="Century Gothic" w:hAnsi="Century Gothic"/>
        </w:rPr>
      </w:pPr>
      <w:bookmarkStart w:id="1" w:name="_GoBack"/>
      <w:bookmarkEnd w:id="0"/>
      <w:bookmarkEnd w:id="1"/>
    </w:p>
    <w:sectPr w:rsidR="00E01F36" w:rsidRPr="00CD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89"/>
    <w:rsid w:val="00CD29FC"/>
    <w:rsid w:val="00E01F36"/>
    <w:rsid w:val="00E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EE159-ECCF-4188-B8AB-367F9E28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EB5789"/>
    <w:rPr>
      <w:b/>
      <w:bCs/>
    </w:rPr>
  </w:style>
  <w:style w:type="character" w:styleId="Accentuation">
    <w:name w:val="Emphasis"/>
    <w:basedOn w:val="Policepardfaut"/>
    <w:uiPriority w:val="20"/>
    <w:qFormat/>
    <w:rsid w:val="00EB5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2018-03-28T08:51:00Z</dcterms:created>
  <dcterms:modified xsi:type="dcterms:W3CDTF">2018-03-28T08:51:00Z</dcterms:modified>
</cp:coreProperties>
</file>