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2C" w:rsidRPr="0085172C" w:rsidRDefault="0085172C" w:rsidP="0085172C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 w:cstheme="minorHAnsi"/>
        </w:rPr>
      </w:pPr>
      <w:bookmarkStart w:id="0" w:name="_Toc483817863"/>
      <w:bookmarkStart w:id="1" w:name="_Toc483817924"/>
      <w:bookmarkStart w:id="2" w:name="_Toc483914002"/>
      <w:r w:rsidRPr="0085172C">
        <w:rPr>
          <w:rFonts w:ascii="Century Gothic" w:hAnsi="Century Gothic" w:cstheme="minorHAnsi"/>
        </w:rPr>
        <w:t xml:space="preserve">Devant toi, dans le silence </w:t>
      </w:r>
      <w:bookmarkEnd w:id="0"/>
      <w:bookmarkEnd w:id="1"/>
      <w:bookmarkEnd w:id="2"/>
    </w:p>
    <w:p w:rsidR="0085172C" w:rsidRPr="0085172C" w:rsidRDefault="0085172C" w:rsidP="0085172C">
      <w:pPr>
        <w:spacing w:line="256" w:lineRule="auto"/>
        <w:ind w:left="567" w:hanging="709"/>
        <w:contextualSpacing/>
        <w:jc w:val="center"/>
        <w:rPr>
          <w:rFonts w:ascii="Century Gothic" w:eastAsia="Times New Roman" w:hAnsi="Century Gothic" w:cstheme="minorHAnsi"/>
          <w:sz w:val="20"/>
          <w:szCs w:val="20"/>
          <w:lang w:eastAsia="fr-BE"/>
        </w:rPr>
      </w:pPr>
    </w:p>
    <w:p w:rsidR="0085172C" w:rsidRDefault="0085172C" w:rsidP="0085172C">
      <w:pPr>
        <w:spacing w:line="256" w:lineRule="auto"/>
        <w:ind w:left="567" w:hanging="709"/>
        <w:contextualSpacing/>
        <w:jc w:val="center"/>
        <w:rPr>
          <w:rFonts w:ascii="Century Gothic" w:hAnsi="Century Gothic" w:cstheme="minorHAnsi"/>
          <w:color w:val="FF0000"/>
          <w:sz w:val="24"/>
          <w:szCs w:val="24"/>
        </w:rPr>
      </w:pP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t>Devant toi, je me tiens debout,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comme les arbres que tu as plantés.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Sans dire un mot, ils te bénissent pour ta lumière.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Je regarde les couleurs que tu mets sur la terre :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Sans dire un mot, elles parlent de ta beauté.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Je sais que tu es le seul à entendre en mon cœur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Le bruit que fait pour toi mon sang dans le silence.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Comme un ami, quand son ami va venir.</w:t>
      </w:r>
      <w:r w:rsidRPr="0085172C">
        <w:rPr>
          <w:rFonts w:ascii="Century Gothic" w:eastAsia="Times New Roman" w:hAnsi="Century Gothic" w:cstheme="minorHAnsi"/>
          <w:sz w:val="24"/>
          <w:szCs w:val="24"/>
          <w:lang w:eastAsia="fr-BE"/>
        </w:rPr>
        <w:br/>
        <w:t>Je ne dis rien, je veille</w:t>
      </w:r>
      <w:r w:rsidRPr="0085172C">
        <w:rPr>
          <w:rFonts w:ascii="Century Gothic" w:hAnsi="Century Gothic" w:cstheme="minorHAnsi"/>
          <w:color w:val="FF0000"/>
          <w:sz w:val="24"/>
          <w:szCs w:val="24"/>
        </w:rPr>
        <w:t>.</w:t>
      </w:r>
      <w:bookmarkStart w:id="3" w:name="_GoBack"/>
      <w:bookmarkEnd w:id="3"/>
    </w:p>
    <w:p w:rsidR="0085172C" w:rsidRDefault="0085172C" w:rsidP="0085172C">
      <w:pPr>
        <w:spacing w:line="256" w:lineRule="auto"/>
        <w:ind w:left="567" w:hanging="709"/>
        <w:contextualSpacing/>
        <w:jc w:val="center"/>
        <w:rPr>
          <w:rFonts w:ascii="Century Gothic" w:hAnsi="Century Gothic" w:cstheme="minorHAnsi"/>
          <w:color w:val="FF0000"/>
          <w:sz w:val="24"/>
          <w:szCs w:val="24"/>
        </w:rPr>
      </w:pPr>
    </w:p>
    <w:p w:rsidR="0085172C" w:rsidRPr="0085172C" w:rsidRDefault="0085172C" w:rsidP="0085172C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rFonts w:ascii="Century Gothic" w:hAnsi="Century Gothic" w:cstheme="minorHAnsi"/>
          <w:sz w:val="20"/>
          <w:szCs w:val="20"/>
        </w:rPr>
      </w:pPr>
      <w:r w:rsidRPr="0085172C">
        <w:rPr>
          <w:rFonts w:ascii="Century Gothic" w:hAnsi="Century Gothic" w:cstheme="minorHAnsi"/>
          <w:sz w:val="20"/>
          <w:szCs w:val="20"/>
        </w:rPr>
        <w:t xml:space="preserve">Didier </w:t>
      </w:r>
      <w:proofErr w:type="spellStart"/>
      <w:r w:rsidRPr="0085172C">
        <w:rPr>
          <w:rFonts w:ascii="Century Gothic" w:hAnsi="Century Gothic" w:cstheme="minorHAnsi"/>
          <w:sz w:val="20"/>
          <w:szCs w:val="20"/>
        </w:rPr>
        <w:t>Rimaud</w:t>
      </w:r>
      <w:proofErr w:type="spellEnd"/>
    </w:p>
    <w:p w:rsidR="0085172C" w:rsidRPr="0085172C" w:rsidRDefault="0085172C" w:rsidP="0085172C">
      <w:pPr>
        <w:spacing w:line="256" w:lineRule="auto"/>
        <w:ind w:left="567" w:hanging="709"/>
        <w:contextualSpacing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fr-BE"/>
        </w:rPr>
      </w:pPr>
      <w:r w:rsidRPr="0085172C">
        <w:rPr>
          <w:rFonts w:ascii="Century Gothic" w:eastAsia="Times New Roman" w:hAnsi="Century Gothic" w:cstheme="minorHAnsi"/>
          <w:b/>
          <w:sz w:val="20"/>
          <w:szCs w:val="20"/>
          <w:lang w:eastAsia="fr-BE"/>
        </w:rPr>
        <w:br/>
      </w:r>
    </w:p>
    <w:p w:rsidR="00544864" w:rsidRDefault="00544864"/>
    <w:sectPr w:rsidR="0054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C"/>
    <w:rsid w:val="00544864"/>
    <w:rsid w:val="008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61B0"/>
  <w15:chartTrackingRefBased/>
  <w15:docId w15:val="{121C584A-C375-4EB2-9801-EEDBBBC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8517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</w:pPr>
    <w:rPr>
      <w:rFonts w:ascii="AvenirNext LT Pro Regular" w:eastAsia="Times New Roman" w:hAnsi="AvenirNext LT Pro Regular" w:cs="Calibri Light"/>
      <w:b/>
      <w:sz w:val="28"/>
      <w:szCs w:val="28"/>
      <w:lang w:eastAsia="fr-BE"/>
    </w:rPr>
  </w:style>
  <w:style w:type="character" w:customStyle="1" w:styleId="Style3Car">
    <w:name w:val="Style3 Car"/>
    <w:basedOn w:val="Policepardfaut"/>
    <w:link w:val="Style3"/>
    <w:rsid w:val="0085172C"/>
    <w:rPr>
      <w:rFonts w:ascii="AvenirNext LT Pro Regular" w:eastAsia="Times New Roman" w:hAnsi="AvenirNext LT Pro Regular" w:cs="Calibri Light"/>
      <w:b/>
      <w:sz w:val="28"/>
      <w:szCs w:val="28"/>
      <w:shd w:val="clear" w:color="auto" w:fill="92D05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1</cp:revision>
  <dcterms:created xsi:type="dcterms:W3CDTF">2017-11-08T21:34:00Z</dcterms:created>
  <dcterms:modified xsi:type="dcterms:W3CDTF">2017-11-08T21:39:00Z</dcterms:modified>
</cp:coreProperties>
</file>