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D1E" w:rsidRDefault="003F5D1E" w:rsidP="003F5D1E">
      <w:pPr>
        <w:ind w:left="720"/>
        <w:rPr>
          <w:rFonts w:ascii="Century Gothic" w:hAnsi="Century Gothic"/>
        </w:rPr>
      </w:pPr>
    </w:p>
    <w:p w:rsidR="003F5D1E" w:rsidRPr="003F5D1E" w:rsidRDefault="003F5D1E" w:rsidP="003F5D1E">
      <w:pPr>
        <w:ind w:left="720"/>
        <w:rPr>
          <w:rFonts w:ascii="Century Gothic" w:hAnsi="Century Gothic"/>
          <w:b/>
          <w:sz w:val="32"/>
          <w:szCs w:val="32"/>
        </w:rPr>
      </w:pPr>
      <w:r w:rsidRPr="003F5D1E">
        <w:rPr>
          <w:rFonts w:ascii="Century Gothic" w:hAnsi="Century Gothic"/>
          <w:b/>
          <w:sz w:val="32"/>
          <w:szCs w:val="32"/>
        </w:rPr>
        <w:t>Deux scientifiques s’expriment sur la nature et la création</w:t>
      </w:r>
      <w:bookmarkStart w:id="0" w:name="_GoBack"/>
      <w:bookmarkEnd w:id="0"/>
    </w:p>
    <w:p w:rsidR="003F5D1E" w:rsidRDefault="003F5D1E" w:rsidP="003F5D1E">
      <w:pPr>
        <w:ind w:left="720"/>
        <w:rPr>
          <w:rFonts w:ascii="Century Gothic" w:hAnsi="Century Gothic"/>
        </w:rPr>
      </w:pPr>
    </w:p>
    <w:p w:rsidR="003F5D1E" w:rsidRDefault="003F5D1E" w:rsidP="003F5D1E">
      <w:pPr>
        <w:ind w:left="720"/>
        <w:rPr>
          <w:rFonts w:ascii="Century Gothic" w:hAnsi="Century Gothic"/>
        </w:rPr>
      </w:pPr>
    </w:p>
    <w:p w:rsidR="003F5D1E" w:rsidRDefault="003F5D1E" w:rsidP="003F5D1E">
      <w:pPr>
        <w:ind w:left="720"/>
        <w:rPr>
          <w:rFonts w:ascii="Century Gothic" w:hAnsi="Century Gothic"/>
        </w:rPr>
      </w:pPr>
      <w:r w:rsidRPr="003875BA">
        <w:rPr>
          <w:rFonts w:ascii="Century Gothic" w:hAnsi="Century Gothic"/>
        </w:rPr>
        <w:t xml:space="preserve">Pourquoi y </w:t>
      </w:r>
      <w:proofErr w:type="spellStart"/>
      <w:r w:rsidRPr="003875BA">
        <w:rPr>
          <w:rFonts w:ascii="Century Gothic" w:hAnsi="Century Gothic"/>
        </w:rPr>
        <w:t>a-t-il</w:t>
      </w:r>
      <w:proofErr w:type="spellEnd"/>
      <w:r w:rsidRPr="003875BA">
        <w:rPr>
          <w:rFonts w:ascii="Century Gothic" w:hAnsi="Century Gothic"/>
        </w:rPr>
        <w:t xml:space="preserve"> quelque chose plutôt que rien ? Un astrophysicien répond : « Sur le plan scientifique, nous sommes incapables d’y répondre. Après plusieurs millénaires, nous en sommes ici au premier chasseur préhistorique : au zéro absolu. »</w:t>
      </w:r>
    </w:p>
    <w:p w:rsidR="003F5D1E" w:rsidRPr="003F5D1E" w:rsidRDefault="003F5D1E" w:rsidP="003F5D1E">
      <w:pPr>
        <w:ind w:left="360"/>
        <w:rPr>
          <w:rFonts w:ascii="Century Gothic" w:hAnsi="Century Gothic"/>
          <w:b/>
          <w:sz w:val="20"/>
          <w:szCs w:val="20"/>
        </w:rPr>
      </w:pPr>
      <w:r w:rsidRPr="003F5D1E">
        <w:rPr>
          <w:rFonts w:ascii="Century Gothic" w:hAnsi="Century Gothic"/>
          <w:b/>
          <w:sz w:val="20"/>
          <w:szCs w:val="20"/>
        </w:rPr>
        <w:t xml:space="preserve">       </w:t>
      </w:r>
      <w:r w:rsidRPr="003F5D1E">
        <w:rPr>
          <w:rFonts w:ascii="Century Gothic" w:hAnsi="Century Gothic"/>
          <w:b/>
          <w:sz w:val="20"/>
          <w:szCs w:val="20"/>
        </w:rPr>
        <w:t>Hubert Reeves, Patience dans l’azur, p. 52</w:t>
      </w:r>
    </w:p>
    <w:p w:rsidR="003F5D1E" w:rsidRDefault="003F5D1E" w:rsidP="003F5D1E">
      <w:pPr>
        <w:ind w:left="720"/>
        <w:rPr>
          <w:rFonts w:ascii="Century Gothic" w:hAnsi="Century Gothic"/>
        </w:rPr>
      </w:pPr>
    </w:p>
    <w:p w:rsidR="003F5D1E" w:rsidRPr="003875BA" w:rsidRDefault="003F5D1E" w:rsidP="003F5D1E">
      <w:pPr>
        <w:ind w:left="720"/>
        <w:rPr>
          <w:rFonts w:ascii="Century Gothic" w:hAnsi="Century Gothic"/>
        </w:rPr>
      </w:pPr>
    </w:p>
    <w:p w:rsidR="003F5D1E" w:rsidRPr="003875BA" w:rsidRDefault="003F5D1E" w:rsidP="003F5D1E">
      <w:pPr>
        <w:ind w:left="720"/>
        <w:rPr>
          <w:rFonts w:ascii="Century Gothic" w:hAnsi="Century Gothic"/>
        </w:rPr>
      </w:pPr>
      <w:r w:rsidRPr="003875BA">
        <w:rPr>
          <w:rFonts w:ascii="Century Gothic" w:hAnsi="Century Gothic"/>
        </w:rPr>
        <w:t>Un contemporain a dit, non sans raison, qu’à notre époque, généralement vouée au matérialisme, les savants sérieux sont les seuls hommes qui soient profondément religieux. Le savant est pénétré du sentiment de la causalité de tout ce qui arrive…</w:t>
      </w:r>
      <w:r w:rsidRPr="003875BA">
        <w:rPr>
          <w:rFonts w:ascii="Century Gothic" w:hAnsi="Century Gothic"/>
        </w:rPr>
        <w:br/>
        <w:t>Sa religiosité réside dans l’étonnement extatique en face de l’harmonie des lois de la nature, dans laquelle se révèle une raison si supérieure que toutes les pensées ingénieuses des hommes et leur agencement ne sont, en comparaison, qu’un reflet tout à fait inutile.</w:t>
      </w:r>
    </w:p>
    <w:p w:rsidR="003F5D1E" w:rsidRPr="003F5D1E" w:rsidRDefault="003F5D1E" w:rsidP="003F5D1E">
      <w:pPr>
        <w:ind w:left="360"/>
        <w:rPr>
          <w:rFonts w:ascii="Century Gothic" w:hAnsi="Century Gothic"/>
          <w:b/>
          <w:sz w:val="20"/>
          <w:szCs w:val="20"/>
        </w:rPr>
      </w:pPr>
      <w:r>
        <w:rPr>
          <w:rFonts w:ascii="Century Gothic" w:hAnsi="Century Gothic"/>
          <w:b/>
          <w:sz w:val="20"/>
          <w:szCs w:val="20"/>
        </w:rPr>
        <w:t xml:space="preserve">      </w:t>
      </w:r>
      <w:r w:rsidRPr="003F5D1E">
        <w:rPr>
          <w:rFonts w:ascii="Century Gothic" w:hAnsi="Century Gothic"/>
          <w:b/>
          <w:sz w:val="20"/>
          <w:szCs w:val="20"/>
        </w:rPr>
        <w:t>Einstein</w:t>
      </w:r>
    </w:p>
    <w:p w:rsidR="003F5D1E" w:rsidRDefault="003F5D1E" w:rsidP="003F5D1E">
      <w:pPr>
        <w:ind w:left="360"/>
      </w:pPr>
    </w:p>
    <w:p w:rsidR="004A78BE" w:rsidRDefault="003F5D1E"/>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F368B"/>
    <w:multiLevelType w:val="hybridMultilevel"/>
    <w:tmpl w:val="77104096"/>
    <w:lvl w:ilvl="0" w:tplc="0AC8074E">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1E"/>
    <w:rsid w:val="003F5D1E"/>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4C4AF-A815-4762-9C6E-D775D08B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D1E"/>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754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2016-03-22T14:31:00Z</dcterms:created>
  <dcterms:modified xsi:type="dcterms:W3CDTF">2016-03-22T14:34:00Z</dcterms:modified>
</cp:coreProperties>
</file>