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B6" w:rsidRPr="005C660B" w:rsidRDefault="005C660B" w:rsidP="004D474C">
      <w:pPr>
        <w:shd w:val="clear" w:color="auto" w:fill="FFFFFF" w:themeFill="background1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Arial"/>
          <w:b/>
          <w:bCs/>
          <w:kern w:val="36"/>
          <w:sz w:val="28"/>
          <w:szCs w:val="28"/>
          <w:lang w:eastAsia="fr-BE"/>
        </w:rPr>
      </w:pPr>
      <w:r w:rsidRPr="005C660B">
        <w:rPr>
          <w:rFonts w:ascii="Century Gothic" w:eastAsia="Times New Roman" w:hAnsi="Century Gothic" w:cs="Arial"/>
          <w:b/>
          <w:bCs/>
          <w:kern w:val="36"/>
          <w:sz w:val="28"/>
          <w:szCs w:val="28"/>
          <w:lang w:eastAsia="fr-BE"/>
        </w:rPr>
        <w:t>Dépasse-toi</w:t>
      </w:r>
      <w:bookmarkStart w:id="0" w:name="_GoBack"/>
      <w:bookmarkEnd w:id="0"/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Plus tu vises haut, plus haut tu parviendras.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Pousse-toi un peu au-delà de ce q</w:t>
      </w:r>
      <w:r w:rsidR="004D474C">
        <w:rPr>
          <w:rFonts w:ascii="Century Gothic" w:eastAsia="Times New Roman" w:hAnsi="Century Gothic" w:cs="Arial"/>
          <w:sz w:val="24"/>
          <w:szCs w:val="24"/>
          <w:lang w:eastAsia="fr-BE"/>
        </w:rPr>
        <w:t>ue tu te sais capable de faire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et tu te découvriras de nouveaux talents et de nouvelles aptitudes.</w:t>
      </w:r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S'il semble que tu ne parviennes pas à faire </w:t>
      </w:r>
      <w:proofErr w:type="spellStart"/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grand'chose</w:t>
      </w:r>
      <w:proofErr w:type="spellEnd"/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,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c'est peut-être parce que tu n</w:t>
      </w:r>
      <w:r w:rsidR="004D474C">
        <w:rPr>
          <w:rFonts w:ascii="Century Gothic" w:eastAsia="Times New Roman" w:hAnsi="Century Gothic" w:cs="Arial"/>
          <w:sz w:val="24"/>
          <w:szCs w:val="24"/>
          <w:lang w:eastAsia="fr-BE"/>
        </w:rPr>
        <w:t xml:space="preserve">e te donnes pas assez à faire.  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Agrandis suffisamment tes rêves et tes ambitions pour qu'ils soient vraiment motivants.</w:t>
      </w:r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Sois sincèrement reconnaissant d'être déjà parvenu là où tu es,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mais ne te repose pas sur ce que tu as déjà réalisé.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Apprécie ces réalisations en les utilisant comme point de départ vers des succès encore plus importants.</w:t>
      </w:r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Tu es intelligent, adaptable, créatif, souple et efficace dans ce que tu fais.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Accomplis ton destin et remplis ton but en te donnant à faire quantité de choses utiles et dignes d'intérêt.</w:t>
      </w:r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Savoure le fait de découvrir tout ce que tu es capable d'accomplir de plus.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Le défi d'avancer avec succès sur des territoires nouveaux et inconnus, réjouis-t-en.</w:t>
      </w:r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t>Continue de te dépasser. </w:t>
      </w:r>
      <w:r w:rsidRPr="004D474C">
        <w:rPr>
          <w:rFonts w:ascii="Century Gothic" w:eastAsia="Times New Roman" w:hAnsi="Century Gothic" w:cs="Arial"/>
          <w:sz w:val="24"/>
          <w:szCs w:val="24"/>
          <w:lang w:eastAsia="fr-BE"/>
        </w:rPr>
        <w:br/>
        <w:t>Connais la joie et la confiance qui naissent d'une croissance toujours plus grande.</w:t>
      </w:r>
    </w:p>
    <w:p w:rsidR="00F66BB6" w:rsidRPr="004D474C" w:rsidRDefault="00F66BB6" w:rsidP="004D474C">
      <w:pPr>
        <w:shd w:val="clear" w:color="auto" w:fill="FFFFFF" w:themeFill="background1"/>
        <w:spacing w:before="150" w:after="150" w:line="240" w:lineRule="auto"/>
        <w:ind w:right="1399"/>
        <w:rPr>
          <w:rFonts w:ascii="Century Gothic" w:eastAsia="Times New Roman" w:hAnsi="Century Gothic" w:cs="Arial"/>
          <w:sz w:val="24"/>
          <w:szCs w:val="24"/>
          <w:lang w:eastAsia="fr-BE"/>
        </w:rPr>
      </w:pPr>
      <w:r w:rsidRPr="004D474C">
        <w:rPr>
          <w:rFonts w:ascii="Century Gothic" w:eastAsia="Times New Roman" w:hAnsi="Century Gothic" w:cs="Arial"/>
          <w:b/>
          <w:bCs/>
          <w:i/>
          <w:iCs/>
          <w:sz w:val="24"/>
          <w:szCs w:val="24"/>
          <w:lang w:eastAsia="fr-BE"/>
        </w:rPr>
        <w:t>Source: Ralph S. Marston Jr...</w:t>
      </w:r>
      <w:hyperlink r:id="rId4" w:history="1">
        <w:r w:rsidRPr="004D474C">
          <w:rPr>
            <w:rFonts w:ascii="Century Gothic" w:eastAsia="Times New Roman" w:hAnsi="Century Gothic" w:cs="Arial"/>
            <w:b/>
            <w:bCs/>
            <w:i/>
            <w:iCs/>
            <w:sz w:val="24"/>
            <w:szCs w:val="24"/>
            <w:u w:val="single"/>
            <w:lang w:eastAsia="fr-BE"/>
          </w:rPr>
          <w:t>www.lespasseurs.com</w:t>
        </w:r>
      </w:hyperlink>
    </w:p>
    <w:p w:rsidR="004D2700" w:rsidRPr="004D474C" w:rsidRDefault="004D2700" w:rsidP="004D474C">
      <w:pPr>
        <w:shd w:val="clear" w:color="auto" w:fill="FFFFFF" w:themeFill="background1"/>
        <w:rPr>
          <w:rFonts w:ascii="Century Gothic" w:hAnsi="Century Gothic"/>
          <w:sz w:val="24"/>
          <w:szCs w:val="24"/>
        </w:rPr>
      </w:pPr>
    </w:p>
    <w:sectPr w:rsidR="004D2700" w:rsidRPr="004D4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BB6"/>
    <w:rsid w:val="004D2700"/>
    <w:rsid w:val="004D474C"/>
    <w:rsid w:val="005C660B"/>
    <w:rsid w:val="006D5466"/>
    <w:rsid w:val="00BD7C11"/>
    <w:rsid w:val="00F66BB6"/>
    <w:rsid w:val="00FB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83C60-6A01-4CA7-A926-132A80A9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spasseur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CODIEC Na-Lux ASBL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Piengeon</dc:creator>
  <cp:keywords/>
  <dc:description/>
  <cp:lastModifiedBy>laurence</cp:lastModifiedBy>
  <cp:revision>2</cp:revision>
  <dcterms:created xsi:type="dcterms:W3CDTF">2018-04-27T07:17:00Z</dcterms:created>
  <dcterms:modified xsi:type="dcterms:W3CDTF">2018-04-27T07:17:00Z</dcterms:modified>
</cp:coreProperties>
</file>