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20D" w:rsidRPr="00DA6CEF" w:rsidRDefault="00EF020D" w:rsidP="00EF020D">
      <w:pPr>
        <w:pStyle w:val="NormalWeb"/>
        <w:spacing w:before="240" w:beforeAutospacing="0" w:after="240" w:afterAutospacing="0"/>
        <w:jc w:val="both"/>
        <w:textAlignment w:val="baseline"/>
        <w:rPr>
          <w:rFonts w:ascii="Century Gothic" w:hAnsi="Century Gothic" w:cs="Arial"/>
          <w:color w:val="000000"/>
          <w:sz w:val="28"/>
          <w:szCs w:val="28"/>
        </w:rPr>
      </w:pPr>
      <w:r w:rsidRPr="00DA6CEF">
        <w:rPr>
          <w:rStyle w:val="lev"/>
          <w:rFonts w:ascii="Century Gothic" w:hAnsi="Century Gothic" w:cs="Arial"/>
          <w:color w:val="000000"/>
          <w:sz w:val="28"/>
          <w:szCs w:val="28"/>
        </w:rPr>
        <w:t>Le voyage en Hollande</w:t>
      </w:r>
    </w:p>
    <w:p w:rsidR="00EF020D" w:rsidRPr="00DA6CEF" w:rsidRDefault="00EF020D" w:rsidP="00EF020D">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On m'a souvent demandé d'expliquer ce que cela fait d'élever un enfant handicapé et d'essayer d'aider ceux qui n'ont pas partagé cette expérience unique à la comprendre, à imaginer comment cela peut être ressenti.</w:t>
      </w:r>
    </w:p>
    <w:p w:rsidR="00EF020D" w:rsidRPr="00DA6CEF" w:rsidRDefault="00EF020D" w:rsidP="00EF020D">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C'est comme cela :</w:t>
      </w:r>
      <w:r w:rsidRPr="00DA6CEF">
        <w:rPr>
          <w:rFonts w:ascii="Century Gothic" w:hAnsi="Century Gothic" w:cs="Arial"/>
          <w:color w:val="000000"/>
          <w:sz w:val="22"/>
          <w:szCs w:val="22"/>
        </w:rPr>
        <w:br/>
        <w:t>Quand vous allez avoir un bébé, c'est comme si vous faisiez le projet d'un fabuleux voyage en Italie. Vous achetez un tas de guides et vous faites de merveilleux projets : le Colisée, le David de Michel Ange, les gondoles à Venise. Vous apprenez même quelques phrases toutes prêtes en italien, c'est très enthousiasmant.</w:t>
      </w:r>
    </w:p>
    <w:p w:rsidR="00EF020D" w:rsidRPr="00DA6CEF" w:rsidRDefault="00EF020D" w:rsidP="00EF020D">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Après des mois d'attente impatiente, le grand jour arrive. Vous bouclez vos bagages et vous partez. Quelques heures plus tard l'avion se pose, et le steward annonce : « Bienvenue en Hollande ».</w:t>
      </w:r>
    </w:p>
    <w:p w:rsidR="00EF020D" w:rsidRPr="00DA6CEF" w:rsidRDefault="00EF020D" w:rsidP="00EF020D">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 La Hollande ?!?! » dites-vous. « Pourquoi la Hollande ? J'ai réservé pour l'Italie ! Toute ma vie, j'ai rêvé d'aller en Italie ! » - Mais il y a eu un changement dans le plan de vol.</w:t>
      </w:r>
    </w:p>
    <w:p w:rsidR="00EF020D" w:rsidRPr="00DA6CEF" w:rsidRDefault="00EF020D" w:rsidP="00EF020D">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On vous a fait atterrir en Hollande et vous devez y rester.</w:t>
      </w:r>
    </w:p>
    <w:p w:rsidR="00EF020D" w:rsidRPr="00DA6CEF" w:rsidRDefault="00EF020D" w:rsidP="00EF020D">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 xml:space="preserve">L'important, c'est qu'on ne vous ait pas conduit dans un endroit horrible, plein de nuisances, où règnent la famine et toutes sortes de maux, c'est seulement un lieu </w:t>
      </w:r>
      <w:proofErr w:type="gramStart"/>
      <w:r w:rsidRPr="00DA6CEF">
        <w:rPr>
          <w:rFonts w:ascii="Century Gothic" w:hAnsi="Century Gothic" w:cs="Arial"/>
          <w:color w:val="000000"/>
          <w:sz w:val="22"/>
          <w:szCs w:val="22"/>
        </w:rPr>
        <w:t>différent</w:t>
      </w:r>
      <w:proofErr w:type="gramEnd"/>
      <w:r w:rsidRPr="00DA6CEF">
        <w:rPr>
          <w:rFonts w:ascii="Century Gothic" w:hAnsi="Century Gothic" w:cs="Arial"/>
          <w:color w:val="000000"/>
          <w:sz w:val="22"/>
          <w:szCs w:val="22"/>
        </w:rPr>
        <w:t>.</w:t>
      </w:r>
    </w:p>
    <w:p w:rsidR="00EF020D" w:rsidRPr="00DA6CEF" w:rsidRDefault="00EF020D" w:rsidP="00EF020D">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Aussi, vous êtes obligés d'aller acheter de nouveaux guides, d'apprendre une toute autre langue et de rencontrer des groupes de personnes que vous n'auriez jamais rencontrés.</w:t>
      </w:r>
    </w:p>
    <w:p w:rsidR="00EF020D" w:rsidRPr="00DA6CEF" w:rsidRDefault="00EF020D" w:rsidP="00EF020D">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C'est seulement un autre endroit, moins coté que l'Italie, moins idyllique que l'Italie, mais une fois installé et après avoir repris votre souffle, vous regardez autour de vous, et vous commencez à remarquer que la Hollande a des moulins à vent, que la Hollande a des tulipes et que la Hollande a aussi des Rembrandt.</w:t>
      </w:r>
    </w:p>
    <w:p w:rsidR="00EF020D" w:rsidRPr="00DA6CEF" w:rsidRDefault="00EF020D" w:rsidP="00EF020D">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Mais tous les gens que vous connaissez vont ou reviennent d'Italie et se vantent des moments merveilleux qu'ils y ont passés. Et tout le reste de votre vie vous direz : « Oui ! c'est là que je voulais aller, c'est le projet que j'avais fait ».</w:t>
      </w:r>
    </w:p>
    <w:p w:rsidR="00EF020D" w:rsidRPr="00DA6CEF" w:rsidRDefault="00EF020D" w:rsidP="00EF020D">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Cette souffrance ne s'en ira jamais, parce que la perte de ce rêve est vraiment une très grande perte.</w:t>
      </w:r>
    </w:p>
    <w:p w:rsidR="00EF020D" w:rsidRPr="00DA6CEF" w:rsidRDefault="00EF020D" w:rsidP="00EF020D">
      <w:pPr>
        <w:pStyle w:val="NormalWeb"/>
        <w:spacing w:before="240" w:beforeAutospacing="0" w:after="240" w:afterAutospacing="0"/>
        <w:textAlignment w:val="baseline"/>
        <w:rPr>
          <w:rFonts w:ascii="Century Gothic" w:hAnsi="Century Gothic" w:cs="Arial"/>
          <w:color w:val="000000"/>
          <w:sz w:val="22"/>
          <w:szCs w:val="22"/>
        </w:rPr>
      </w:pPr>
      <w:r w:rsidRPr="00DA6CEF">
        <w:rPr>
          <w:rFonts w:ascii="Century Gothic" w:hAnsi="Century Gothic" w:cs="Arial"/>
          <w:color w:val="000000"/>
          <w:sz w:val="22"/>
          <w:szCs w:val="22"/>
        </w:rPr>
        <w:t>Mais si vous passez le reste de votre vie à pleurer parce que vous n'avez pas vu l'Italie, vous ne serez jamais libre d'apprécier pleinement toutes les choses très particulières et très attachantes qu'il y a en Hollande.</w:t>
      </w:r>
    </w:p>
    <w:p w:rsidR="00EF020D" w:rsidRPr="00DA6CEF" w:rsidRDefault="00EF020D" w:rsidP="00EF020D">
      <w:pPr>
        <w:pStyle w:val="NormalWeb"/>
        <w:spacing w:before="240" w:beforeAutospacing="0" w:after="240" w:afterAutospacing="0"/>
        <w:jc w:val="both"/>
        <w:textAlignment w:val="baseline"/>
        <w:rPr>
          <w:rFonts w:ascii="Century Gothic" w:hAnsi="Century Gothic" w:cs="Arial"/>
          <w:b/>
          <w:i/>
          <w:color w:val="000000"/>
          <w:sz w:val="20"/>
          <w:szCs w:val="20"/>
        </w:rPr>
      </w:pPr>
      <w:proofErr w:type="spellStart"/>
      <w:r w:rsidRPr="00DA6CEF">
        <w:rPr>
          <w:rStyle w:val="Accentuation"/>
          <w:rFonts w:ascii="Century Gothic" w:hAnsi="Century Gothic" w:cs="Arial"/>
          <w:b/>
          <w:color w:val="000000"/>
          <w:sz w:val="20"/>
          <w:szCs w:val="20"/>
        </w:rPr>
        <w:t>Cindi</w:t>
      </w:r>
      <w:proofErr w:type="spellEnd"/>
      <w:r w:rsidRPr="00DA6CEF">
        <w:rPr>
          <w:rStyle w:val="Accentuation"/>
          <w:rFonts w:ascii="Century Gothic" w:hAnsi="Century Gothic" w:cs="Arial"/>
          <w:b/>
          <w:color w:val="000000"/>
          <w:sz w:val="20"/>
          <w:szCs w:val="20"/>
        </w:rPr>
        <w:t xml:space="preserve"> Rogers (États-Unis, Colorado), mère de 2 garçons « X fragile »</w:t>
      </w:r>
    </w:p>
    <w:p w:rsidR="00EF020D" w:rsidRDefault="00EF020D">
      <w:bookmarkStart w:id="0" w:name="_GoBack"/>
      <w:bookmarkEnd w:id="0"/>
    </w:p>
    <w:sectPr w:rsidR="00EF0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0D"/>
    <w:rsid w:val="00EF02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946E4-FEFF-4788-9921-F4C6DDCF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F020D"/>
    <w:rPr>
      <w:i/>
      <w:iCs/>
    </w:rPr>
  </w:style>
  <w:style w:type="paragraph" w:styleId="NormalWeb">
    <w:name w:val="Normal (Web)"/>
    <w:basedOn w:val="Normal"/>
    <w:uiPriority w:val="99"/>
    <w:semiHidden/>
    <w:unhideWhenUsed/>
    <w:rsid w:val="00EF020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EF0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2018-01-15T10:31:00Z</dcterms:created>
  <dcterms:modified xsi:type="dcterms:W3CDTF">2018-01-15T10:32:00Z</dcterms:modified>
</cp:coreProperties>
</file>