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F7" w:rsidRDefault="004405F7" w:rsidP="00371D14">
      <w:pPr>
        <w:rPr>
          <w:rFonts w:ascii="Century Gothic" w:hAnsi="Century Gothic"/>
          <w:b/>
          <w:sz w:val="28"/>
          <w:szCs w:val="28"/>
        </w:rPr>
      </w:pPr>
      <w:r>
        <w:rPr>
          <w:noProof/>
        </w:rPr>
        <w:drawing>
          <wp:inline distT="0" distB="0" distL="0" distR="0" wp14:anchorId="107B04F9" wp14:editId="4C373D6C">
            <wp:extent cx="5791200" cy="3266028"/>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7659" cy="3280950"/>
                    </a:xfrm>
                    <a:prstGeom prst="rect">
                      <a:avLst/>
                    </a:prstGeom>
                    <a:noFill/>
                    <a:ln>
                      <a:noFill/>
                    </a:ln>
                  </pic:spPr>
                </pic:pic>
              </a:graphicData>
            </a:graphic>
          </wp:inline>
        </w:drawing>
      </w:r>
    </w:p>
    <w:p w:rsidR="004405F7" w:rsidRDefault="004405F7" w:rsidP="00371D14">
      <w:pPr>
        <w:rPr>
          <w:rFonts w:ascii="Century Gothic" w:hAnsi="Century Gothic"/>
          <w:b/>
          <w:sz w:val="28"/>
          <w:szCs w:val="28"/>
        </w:rPr>
      </w:pPr>
    </w:p>
    <w:p w:rsidR="00371D14" w:rsidRDefault="00371D14" w:rsidP="00371D14">
      <w:pPr>
        <w:rPr>
          <w:rFonts w:ascii="Century Gothic" w:hAnsi="Century Gothic"/>
          <w:b/>
          <w:sz w:val="28"/>
          <w:szCs w:val="28"/>
        </w:rPr>
      </w:pPr>
      <w:r>
        <w:rPr>
          <w:rFonts w:ascii="Century Gothic" w:hAnsi="Century Gothic"/>
          <w:b/>
          <w:sz w:val="28"/>
          <w:szCs w:val="28"/>
        </w:rPr>
        <w:t>Accueil des différences :</w:t>
      </w:r>
      <w:r w:rsidRPr="0054711B">
        <w:rPr>
          <w:rFonts w:ascii="Century Gothic" w:hAnsi="Century Gothic"/>
          <w:b/>
          <w:sz w:val="28"/>
          <w:szCs w:val="28"/>
        </w:rPr>
        <w:t xml:space="preserve"> Oiseaux sur fil électrique et gros oiseau bleu</w:t>
      </w:r>
    </w:p>
    <w:p w:rsidR="00371D14" w:rsidRPr="0054711B" w:rsidRDefault="00371D14" w:rsidP="00371D14">
      <w:pPr>
        <w:rPr>
          <w:rFonts w:ascii="Century Gothic" w:hAnsi="Century Gothic"/>
          <w:b/>
          <w:sz w:val="28"/>
          <w:szCs w:val="28"/>
        </w:rPr>
      </w:pPr>
    </w:p>
    <w:p w:rsidR="00371D14" w:rsidRDefault="00B859C6" w:rsidP="00371D14">
      <w:hyperlink r:id="rId6" w:history="1">
        <w:r w:rsidR="00371D14">
          <w:rPr>
            <w:rStyle w:val="Lienhypertexte"/>
          </w:rPr>
          <w:t>https://www.comitys.com/des-oiseaux-droles-cruels/</w:t>
        </w:r>
      </w:hyperlink>
    </w:p>
    <w:p w:rsidR="00371D14" w:rsidRDefault="00371D14" w:rsidP="00371D14"/>
    <w:p w:rsidR="00371D14" w:rsidRPr="0054711B" w:rsidRDefault="00371D14" w:rsidP="00371D14">
      <w:pPr>
        <w:rPr>
          <w:rFonts w:ascii="Century Gothic" w:hAnsi="Century Gothic"/>
          <w:b/>
          <w:u w:val="single"/>
        </w:rPr>
      </w:pPr>
      <w:r w:rsidRPr="0054711B">
        <w:rPr>
          <w:rFonts w:ascii="Century Gothic" w:hAnsi="Century Gothic"/>
          <w:b/>
          <w:u w:val="single"/>
        </w:rPr>
        <w:t>Une fable sur l’accueil de la différence et l’exclusion</w:t>
      </w:r>
    </w:p>
    <w:p w:rsidR="00371D14" w:rsidRPr="0054711B" w:rsidRDefault="00371D14" w:rsidP="00371D14">
      <w:pPr>
        <w:rPr>
          <w:rFonts w:ascii="Century Gothic" w:hAnsi="Century Gothic"/>
        </w:rPr>
      </w:pPr>
      <w:r w:rsidRPr="0054711B">
        <w:rPr>
          <w:rFonts w:ascii="Century Gothic" w:hAnsi="Century Gothic"/>
        </w:rPr>
        <w:t>Le court-métrage « Drôles d’oiseaux sur une ligne à haute tension » met en scène des oiseaux drôles et cruels à la fois, dans une fable sur l’accueil de la différence et l’exclusion, réjouissante et efficace.</w:t>
      </w:r>
    </w:p>
    <w:p w:rsidR="00371D14" w:rsidRPr="0054711B" w:rsidRDefault="00371D14" w:rsidP="00371D14">
      <w:pPr>
        <w:rPr>
          <w:rFonts w:ascii="Century Gothic" w:hAnsi="Century Gothic"/>
        </w:rPr>
      </w:pPr>
      <w:r w:rsidRPr="004405F7">
        <w:rPr>
          <w:rFonts w:ascii="Century Gothic" w:hAnsi="Century Gothic"/>
          <w:b/>
        </w:rPr>
        <w:t>L’histoire</w:t>
      </w:r>
      <w:r>
        <w:rPr>
          <w:rFonts w:ascii="Century Gothic" w:hAnsi="Century Gothic"/>
        </w:rPr>
        <w:t xml:space="preserve"> </w:t>
      </w:r>
      <w:r w:rsidRPr="0054711B">
        <w:rPr>
          <w:rFonts w:ascii="Century Gothic" w:hAnsi="Century Gothic"/>
        </w:rPr>
        <w:t>: Se posant les uns après les autres sur une ligne à haute tension, les petits oiseaux se disputent pour préserver leur espace propre. Un grand volatile bleu, huppé, différent, s’approche d’eux et se propose de les rejoindre. Les petits oiseaux se moquent de lui, mais le volatile ne s’en rend pas compte, et, joyeux, s’installe au beau milieu des petits oiseaux, sur le fil tendu à craquer. Mécontents de cette intrusion, les petits oiseaux ne laisseront pas le volatile bleu prendre sa place et vont s’attaquer à lui…</w:t>
      </w:r>
    </w:p>
    <w:p w:rsidR="00371D14" w:rsidRPr="0054711B" w:rsidRDefault="00371D14" w:rsidP="00371D14">
      <w:pPr>
        <w:rPr>
          <w:rFonts w:ascii="Century Gothic" w:hAnsi="Century Gothic"/>
        </w:rPr>
      </w:pPr>
      <w:r w:rsidRPr="0054711B">
        <w:rPr>
          <w:rFonts w:ascii="Century Gothic" w:hAnsi="Century Gothic"/>
        </w:rPr>
        <w:t>Récompenses</w:t>
      </w:r>
      <w:r>
        <w:rPr>
          <w:rFonts w:ascii="Century Gothic" w:hAnsi="Century Gothic"/>
        </w:rPr>
        <w:t xml:space="preserve"> </w:t>
      </w:r>
      <w:r w:rsidRPr="0054711B">
        <w:rPr>
          <w:rFonts w:ascii="Century Gothic" w:hAnsi="Century Gothic"/>
        </w:rPr>
        <w:t xml:space="preserve">: ce court-métrage de Ralph </w:t>
      </w:r>
      <w:proofErr w:type="spellStart"/>
      <w:r w:rsidRPr="0054711B">
        <w:rPr>
          <w:rFonts w:ascii="Century Gothic" w:hAnsi="Century Gothic"/>
        </w:rPr>
        <w:t>Eggleston</w:t>
      </w:r>
      <w:proofErr w:type="spellEnd"/>
      <w:r w:rsidRPr="0054711B">
        <w:rPr>
          <w:rFonts w:ascii="Century Gothic" w:hAnsi="Century Gothic"/>
        </w:rPr>
        <w:t xml:space="preserve"> (Pixar) a reçu de nombreuses récompenses dont l’Oscar du Meilleur Court-Métrage d’Animation 2002.</w:t>
      </w:r>
    </w:p>
    <w:p w:rsidR="00B859C6" w:rsidRDefault="00B859C6" w:rsidP="00371D14">
      <w:pPr>
        <w:rPr>
          <w:rFonts w:ascii="Century Gothic" w:hAnsi="Century Gothic"/>
          <w:b/>
          <w:u w:val="single"/>
        </w:rPr>
      </w:pPr>
    </w:p>
    <w:p w:rsidR="00B859C6" w:rsidRDefault="00B859C6" w:rsidP="00371D14">
      <w:pPr>
        <w:rPr>
          <w:rFonts w:ascii="Century Gothic" w:hAnsi="Century Gothic"/>
          <w:b/>
          <w:u w:val="single"/>
        </w:rPr>
      </w:pPr>
    </w:p>
    <w:p w:rsidR="00B859C6" w:rsidRDefault="00B859C6" w:rsidP="00371D14">
      <w:pPr>
        <w:rPr>
          <w:rFonts w:ascii="Century Gothic" w:hAnsi="Century Gothic"/>
          <w:b/>
          <w:u w:val="single"/>
        </w:rPr>
      </w:pPr>
    </w:p>
    <w:p w:rsidR="00371D14" w:rsidRDefault="00371D14" w:rsidP="00371D14">
      <w:pPr>
        <w:rPr>
          <w:rFonts w:ascii="Century Gothic" w:hAnsi="Century Gothic"/>
          <w:b/>
          <w:u w:val="single"/>
        </w:rPr>
      </w:pPr>
      <w:r w:rsidRPr="004405F7">
        <w:rPr>
          <w:rFonts w:ascii="Century Gothic" w:hAnsi="Century Gothic"/>
          <w:b/>
          <w:u w:val="single"/>
        </w:rPr>
        <w:lastRenderedPageBreak/>
        <w:t>Comprendre « Drôles d’oiseaux sur une ligne à haute tension »</w:t>
      </w:r>
    </w:p>
    <w:p w:rsidR="004405F7" w:rsidRPr="004405F7" w:rsidRDefault="004405F7" w:rsidP="00371D14">
      <w:pPr>
        <w:rPr>
          <w:rFonts w:ascii="Century Gothic" w:hAnsi="Century Gothic"/>
          <w:b/>
          <w:u w:val="single"/>
        </w:rPr>
      </w:pPr>
      <w:r>
        <w:rPr>
          <w:rFonts w:ascii="Century Gothic" w:hAnsi="Century Gothic"/>
          <w:b/>
          <w:u w:val="single"/>
        </w:rPr>
        <w:t>En classe …</w:t>
      </w:r>
    </w:p>
    <w:p w:rsidR="00371D14" w:rsidRPr="004405F7" w:rsidRDefault="00371D14" w:rsidP="004405F7">
      <w:pPr>
        <w:pStyle w:val="Paragraphedeliste"/>
        <w:numPr>
          <w:ilvl w:val="0"/>
          <w:numId w:val="1"/>
        </w:numPr>
        <w:rPr>
          <w:rFonts w:ascii="Century Gothic" w:hAnsi="Century Gothic"/>
        </w:rPr>
      </w:pPr>
      <w:r w:rsidRPr="004405F7">
        <w:rPr>
          <w:rFonts w:ascii="Century Gothic" w:hAnsi="Century Gothic"/>
        </w:rPr>
        <w:t>Les petits oiseaux avaient-ils envie d’accueillir le grand volatile bleu ? Pourquoi ?</w:t>
      </w:r>
    </w:p>
    <w:p w:rsidR="00371D14" w:rsidRPr="00FC3FF7" w:rsidRDefault="00371D14" w:rsidP="00371D14">
      <w:pPr>
        <w:pStyle w:val="Paragraphedeliste"/>
        <w:numPr>
          <w:ilvl w:val="0"/>
          <w:numId w:val="1"/>
        </w:numPr>
        <w:rPr>
          <w:rFonts w:ascii="Century Gothic" w:hAnsi="Century Gothic"/>
        </w:rPr>
      </w:pPr>
      <w:r w:rsidRPr="00FC3FF7">
        <w:rPr>
          <w:rFonts w:ascii="Century Gothic" w:hAnsi="Century Gothic"/>
        </w:rPr>
        <w:t>Que souhaite le grand volatile bleu ?</w:t>
      </w:r>
      <w:r w:rsidR="00FC3FF7">
        <w:rPr>
          <w:rFonts w:ascii="Century Gothic" w:hAnsi="Century Gothic"/>
        </w:rPr>
        <w:t xml:space="preserve"> </w:t>
      </w:r>
      <w:r w:rsidRPr="00FC3FF7">
        <w:rPr>
          <w:rFonts w:ascii="Century Gothic" w:hAnsi="Century Gothic"/>
        </w:rPr>
        <w:t>Pourquoi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Se rend-il compte que les petits oiseaux se moquent de lui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Que font les petits oiseaux quand le grand volatile s’est installé au milieu d’eux ? [</w:t>
      </w:r>
      <w:r w:rsidR="00FC3FF7" w:rsidRPr="004405F7">
        <w:rPr>
          <w:rFonts w:ascii="Century Gothic" w:hAnsi="Century Gothic"/>
        </w:rPr>
        <w:t>Ils</w:t>
      </w:r>
      <w:r w:rsidRPr="004405F7">
        <w:rPr>
          <w:rFonts w:ascii="Century Gothic" w:hAnsi="Century Gothic"/>
        </w:rPr>
        <w:t xml:space="preserve"> lui donnent des coups de bec]</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En blessant le grand volatile, qu’espèrent les petits oiseaux un peu cruels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Ont-ils réussi à chasser le grand volatile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Que se passe-t-il à la fin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Dans cette histoire, tout finit bien pour le grand volatile bleu, mais il aurait pu réagir autrement. Qu’en pensez-vous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 xml:space="preserve">Quelle serait la morale de cette histoire, à votre avis ?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Connaissez-vous l’expression « Ils y ont perdu des plumes » ?</w:t>
      </w:r>
    </w:p>
    <w:p w:rsidR="00371D14" w:rsidRPr="004405F7" w:rsidRDefault="00371D14" w:rsidP="004405F7">
      <w:pPr>
        <w:pStyle w:val="Paragraphedeliste"/>
        <w:numPr>
          <w:ilvl w:val="0"/>
          <w:numId w:val="2"/>
        </w:numPr>
        <w:rPr>
          <w:rFonts w:ascii="Century Gothic" w:hAnsi="Century Gothic"/>
        </w:rPr>
      </w:pPr>
      <w:r w:rsidRPr="004405F7">
        <w:rPr>
          <w:rFonts w:ascii="Century Gothic" w:hAnsi="Century Gothic"/>
        </w:rPr>
        <w:t>Connaissez-vous le proverbe « Tel est pris qui croyait prendre » ?</w:t>
      </w:r>
    </w:p>
    <w:p w:rsidR="00371D14" w:rsidRPr="00FC3FF7" w:rsidRDefault="00371D14" w:rsidP="00371D14">
      <w:pPr>
        <w:rPr>
          <w:rFonts w:ascii="Century Gothic" w:hAnsi="Century Gothic"/>
          <w:b/>
          <w:u w:val="single"/>
        </w:rPr>
      </w:pPr>
      <w:r w:rsidRPr="0054711B">
        <w:rPr>
          <w:rFonts w:ascii="Century Gothic" w:hAnsi="Century Gothic"/>
        </w:rPr>
        <w:t> </w:t>
      </w:r>
      <w:r w:rsidRPr="00FC3FF7">
        <w:rPr>
          <w:rFonts w:ascii="Century Gothic" w:hAnsi="Century Gothic"/>
          <w:b/>
          <w:u w:val="single"/>
        </w:rPr>
        <w:t>Réfléchir à l’accueil des différences avec « Drôles d’oiseaux »</w:t>
      </w:r>
    </w:p>
    <w:p w:rsidR="00371D14" w:rsidRPr="00FC3FF7" w:rsidRDefault="00371D14" w:rsidP="00FC3FF7">
      <w:pPr>
        <w:pStyle w:val="Paragraphedeliste"/>
        <w:numPr>
          <w:ilvl w:val="0"/>
          <w:numId w:val="3"/>
        </w:numPr>
        <w:rPr>
          <w:rFonts w:ascii="Century Gothic" w:hAnsi="Century Gothic"/>
        </w:rPr>
      </w:pPr>
      <w:r w:rsidRPr="00FC3FF7">
        <w:rPr>
          <w:rFonts w:ascii="Century Gothic" w:hAnsi="Century Gothic"/>
        </w:rPr>
        <w:t>Et nous, nous arrive-t-il de ne pas vouloir accueillir quelqu’un (un nouveau dans la classe, un nouveau collègue, un invité, une nouvelle personne dans la famille) ?</w:t>
      </w:r>
    </w:p>
    <w:p w:rsidR="00371D14" w:rsidRPr="00FC3FF7" w:rsidRDefault="00371D14" w:rsidP="00FC3FF7">
      <w:pPr>
        <w:pStyle w:val="Paragraphedeliste"/>
        <w:numPr>
          <w:ilvl w:val="0"/>
          <w:numId w:val="3"/>
        </w:numPr>
        <w:rPr>
          <w:rFonts w:ascii="Century Gothic" w:hAnsi="Century Gothic"/>
        </w:rPr>
      </w:pPr>
      <w:r w:rsidRPr="00FC3FF7">
        <w:rPr>
          <w:rFonts w:ascii="Century Gothic" w:hAnsi="Century Gothic"/>
        </w:rPr>
        <w:t>Pourquoi est-ce parfois difficile d’accueillir ? Donnez-moi des exemples.</w:t>
      </w:r>
    </w:p>
    <w:p w:rsidR="00371D14" w:rsidRPr="00FC3FF7" w:rsidRDefault="00371D14" w:rsidP="00FC3FF7">
      <w:pPr>
        <w:pStyle w:val="Paragraphedeliste"/>
        <w:numPr>
          <w:ilvl w:val="0"/>
          <w:numId w:val="3"/>
        </w:numPr>
        <w:rPr>
          <w:rFonts w:ascii="Century Gothic" w:hAnsi="Century Gothic"/>
        </w:rPr>
      </w:pPr>
      <w:r w:rsidRPr="00FC3FF7">
        <w:rPr>
          <w:rFonts w:ascii="Century Gothic" w:hAnsi="Century Gothic"/>
        </w:rPr>
        <w:t>Que pensez-vous de l’attitude des petits oiseaux ?</w:t>
      </w:r>
    </w:p>
    <w:p w:rsidR="00371D14" w:rsidRPr="00FC3FF7" w:rsidRDefault="00371D14" w:rsidP="00FC3FF7">
      <w:pPr>
        <w:pStyle w:val="Paragraphedeliste"/>
        <w:numPr>
          <w:ilvl w:val="0"/>
          <w:numId w:val="3"/>
        </w:numPr>
        <w:rPr>
          <w:rFonts w:ascii="Century Gothic" w:hAnsi="Century Gothic"/>
        </w:rPr>
      </w:pPr>
      <w:r w:rsidRPr="00FC3FF7">
        <w:rPr>
          <w:rFonts w:ascii="Century Gothic" w:hAnsi="Century Gothic"/>
        </w:rPr>
        <w:t>Que pensez-vous de l’attitude du grand volatile bleu ?</w:t>
      </w:r>
    </w:p>
    <w:p w:rsidR="00371D14" w:rsidRPr="00FC3FF7" w:rsidRDefault="00371D14" w:rsidP="00FC3FF7">
      <w:pPr>
        <w:pStyle w:val="Paragraphedeliste"/>
        <w:numPr>
          <w:ilvl w:val="0"/>
          <w:numId w:val="3"/>
        </w:numPr>
        <w:rPr>
          <w:rFonts w:ascii="Century Gothic" w:hAnsi="Century Gothic"/>
        </w:rPr>
      </w:pPr>
      <w:r w:rsidRPr="00FC3FF7">
        <w:rPr>
          <w:rFonts w:ascii="Century Gothic" w:hAnsi="Century Gothic"/>
        </w:rPr>
        <w:t>Peut-on être parfois cruel avec quelqu’un qu’on veut exclure ? Comment ?</w:t>
      </w:r>
    </w:p>
    <w:p w:rsidR="00371D14" w:rsidRPr="00FC3FF7" w:rsidRDefault="00371D14" w:rsidP="00FC3FF7">
      <w:pPr>
        <w:pStyle w:val="Paragraphedeliste"/>
        <w:numPr>
          <w:ilvl w:val="0"/>
          <w:numId w:val="3"/>
        </w:numPr>
        <w:rPr>
          <w:sz w:val="28"/>
          <w:szCs w:val="28"/>
        </w:rPr>
      </w:pPr>
      <w:r w:rsidRPr="00FC3FF7">
        <w:rPr>
          <w:sz w:val="28"/>
          <w:szCs w:val="28"/>
        </w:rPr>
        <w:t>Comment bien accueillir un nouveau ? Donnez-moi des idées.</w:t>
      </w:r>
    </w:p>
    <w:p w:rsidR="00371D14" w:rsidRDefault="00371D14" w:rsidP="00371D14">
      <w:pPr>
        <w:spacing w:line="312" w:lineRule="atLeast"/>
        <w:jc w:val="both"/>
        <w:textAlignment w:val="baseline"/>
        <w:rPr>
          <w:rFonts w:ascii="inherit" w:eastAsia="Times New Roman" w:hAnsi="inherit" w:cs="Times New Roman"/>
          <w:color w:val="223B52"/>
          <w:sz w:val="21"/>
          <w:szCs w:val="21"/>
          <w:lang w:eastAsia="fr-BE"/>
        </w:rPr>
      </w:pPr>
      <w:r>
        <w:rPr>
          <w:rFonts w:ascii="inherit" w:eastAsia="Times New Roman" w:hAnsi="inherit" w:cs="Times New Roman"/>
          <w:color w:val="223B52"/>
          <w:sz w:val="21"/>
          <w:szCs w:val="21"/>
          <w:lang w:eastAsia="fr-BE"/>
        </w:rPr>
        <w:t> </w:t>
      </w:r>
    </w:p>
    <w:p w:rsidR="00371D14" w:rsidRDefault="00B859C6" w:rsidP="00371D14">
      <w:r>
        <w:rPr>
          <w:noProof/>
        </w:rPr>
        <w:drawing>
          <wp:inline distT="0" distB="0" distL="0" distR="0" wp14:anchorId="27E98395" wp14:editId="2CF92B40">
            <wp:extent cx="2924175" cy="2476500"/>
            <wp:effectExtent l="0" t="0" r="9525" b="0"/>
            <wp:docPr id="2" name="Image 2" descr="Résultat de recherche d'images pour &quot;drôle d'oiseaux sur fil élect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rôle d'oiseaux sur fil électriqu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476500"/>
                    </a:xfrm>
                    <a:prstGeom prst="rect">
                      <a:avLst/>
                    </a:prstGeom>
                    <a:noFill/>
                    <a:ln>
                      <a:noFill/>
                    </a:ln>
                  </pic:spPr>
                </pic:pic>
              </a:graphicData>
            </a:graphic>
          </wp:inline>
        </w:drawing>
      </w:r>
      <w:bookmarkStart w:id="0" w:name="_GoBack"/>
      <w:bookmarkEnd w:id="0"/>
    </w:p>
    <w:p w:rsidR="00371D14" w:rsidRDefault="00371D14" w:rsidP="00371D14">
      <w:pPr>
        <w:spacing w:line="256" w:lineRule="auto"/>
        <w:contextualSpacing/>
        <w:rPr>
          <w:rFonts w:ascii="Algerian" w:hAnsi="Algerian"/>
          <w:sz w:val="32"/>
          <w:szCs w:val="32"/>
          <w:lang w:val="fr-FR"/>
        </w:rPr>
      </w:pPr>
    </w:p>
    <w:p w:rsidR="00371D14" w:rsidRDefault="00371D14"/>
    <w:sectPr w:rsidR="0037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11C1"/>
    <w:multiLevelType w:val="hybridMultilevel"/>
    <w:tmpl w:val="3D30C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FC3EB1"/>
    <w:multiLevelType w:val="hybridMultilevel"/>
    <w:tmpl w:val="805CB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90A0140"/>
    <w:multiLevelType w:val="hybridMultilevel"/>
    <w:tmpl w:val="E98AD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14"/>
    <w:rsid w:val="00371D14"/>
    <w:rsid w:val="004405F7"/>
    <w:rsid w:val="00B859C6"/>
    <w:rsid w:val="00FC3F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50D2"/>
  <w15:chartTrackingRefBased/>
  <w15:docId w15:val="{CF718B11-C423-4577-97E8-1DAA46C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D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1D14"/>
    <w:rPr>
      <w:color w:val="0563C1" w:themeColor="hyperlink"/>
      <w:u w:val="single"/>
    </w:rPr>
  </w:style>
  <w:style w:type="paragraph" w:styleId="Paragraphedeliste">
    <w:name w:val="List Paragraph"/>
    <w:basedOn w:val="Normal"/>
    <w:uiPriority w:val="34"/>
    <w:qFormat/>
    <w:rsid w:val="004405F7"/>
    <w:pPr>
      <w:ind w:left="720"/>
      <w:contextualSpacing/>
    </w:pPr>
  </w:style>
  <w:style w:type="paragraph" w:styleId="Textedebulles">
    <w:name w:val="Balloon Text"/>
    <w:basedOn w:val="Normal"/>
    <w:link w:val="TextedebullesCar"/>
    <w:uiPriority w:val="99"/>
    <w:semiHidden/>
    <w:unhideWhenUsed/>
    <w:rsid w:val="00B859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itys.com/des-oiseaux-droles-crue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4</cp:revision>
  <cp:lastPrinted>2018-01-22T10:30:00Z</cp:lastPrinted>
  <dcterms:created xsi:type="dcterms:W3CDTF">2017-10-09T07:10:00Z</dcterms:created>
  <dcterms:modified xsi:type="dcterms:W3CDTF">2018-01-22T10:31:00Z</dcterms:modified>
</cp:coreProperties>
</file>