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C5" w:rsidRPr="00B02CC5" w:rsidRDefault="00B02CC5" w:rsidP="00B02CC5">
      <w:pPr>
        <w:rPr>
          <w:rFonts w:ascii="Century Gothic" w:hAnsi="Century Gothic"/>
          <w:b/>
          <w:sz w:val="24"/>
          <w:szCs w:val="24"/>
          <w:u w:val="single"/>
        </w:rPr>
      </w:pPr>
      <w:r w:rsidRPr="00B02CC5">
        <w:rPr>
          <w:rFonts w:ascii="Century Gothic" w:hAnsi="Century Gothic"/>
          <w:b/>
          <w:sz w:val="24"/>
          <w:szCs w:val="24"/>
          <w:u w:val="single"/>
        </w:rPr>
        <w:t>Jour après jour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Ne vous imaginez pas que l’Amour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Pour être vrai,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Doit être extraordinaire.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Ce dont on a besoin,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C’est de continuer à aimer.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Comment la lampe brille</w:t>
      </w:r>
      <w:r w:rsidRPr="00B02CC5">
        <w:rPr>
          <w:rFonts w:ascii="Century Gothic" w:hAnsi="Century Gothic"/>
        </w:rPr>
        <w:t>-</w:t>
      </w:r>
      <w:r w:rsidRPr="00B02CC5">
        <w:rPr>
          <w:rFonts w:ascii="Century Gothic" w:hAnsi="Century Gothic"/>
        </w:rPr>
        <w:t>t</w:t>
      </w:r>
      <w:r w:rsidRPr="00B02CC5">
        <w:rPr>
          <w:rFonts w:ascii="Century Gothic" w:hAnsi="Century Gothic"/>
        </w:rPr>
        <w:t>-</w:t>
      </w:r>
      <w:r w:rsidRPr="00B02CC5">
        <w:rPr>
          <w:rFonts w:ascii="Century Gothic" w:hAnsi="Century Gothic"/>
        </w:rPr>
        <w:t>elle,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Si ce n’est par l’apport continuel de petites gouttes d’huile ?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Qu’il n’y ait plus de gouttes d’huile,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Il n’y aura plus de lumière,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Et l’Epoux dira : je ne te connais pas.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Mes amis, que sont ces gouttes d’huile dans nos lampes ?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Elles sont les petites choses de la vie de tous les jours ;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La joie, la générosité, les petites paroles de bonté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L’humilité et la patience,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Simplement aussi une pensée pour les autres,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Notre manière de faire silence, d’écouter, de regarder,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De pardonner, de parler, d’agir.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Voilà</w:t>
      </w:r>
      <w:r w:rsidRPr="00B02CC5">
        <w:rPr>
          <w:rFonts w:ascii="Century Gothic" w:hAnsi="Century Gothic"/>
        </w:rPr>
        <w:t xml:space="preserve"> les véritables gouttes d’Amour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Qui font bruler toute une vie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D’une vive flamme.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Ne cherchez pas donc Jésus au loin :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 xml:space="preserve">Il n’est pas </w:t>
      </w:r>
      <w:r w:rsidRPr="00B02CC5">
        <w:rPr>
          <w:rFonts w:ascii="Century Gothic" w:hAnsi="Century Gothic"/>
        </w:rPr>
        <w:t>uniquement là-bas</w:t>
      </w:r>
      <w:r w:rsidRPr="00B02CC5">
        <w:rPr>
          <w:rFonts w:ascii="Century Gothic" w:hAnsi="Century Gothic"/>
        </w:rPr>
        <w:t>, Il est en vous.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Entretenez bien la lampe</w:t>
      </w:r>
    </w:p>
    <w:p w:rsidR="00B02CC5" w:rsidRPr="00B02CC5" w:rsidRDefault="00B02CC5" w:rsidP="00B02CC5">
      <w:pPr>
        <w:rPr>
          <w:rFonts w:ascii="Century Gothic" w:hAnsi="Century Gothic"/>
        </w:rPr>
      </w:pPr>
      <w:r w:rsidRPr="00B02CC5">
        <w:rPr>
          <w:rFonts w:ascii="Century Gothic" w:hAnsi="Century Gothic"/>
        </w:rPr>
        <w:t>Et vous le verrez.</w:t>
      </w:r>
    </w:p>
    <w:p w:rsidR="004A78BE" w:rsidRPr="00B02CC5" w:rsidRDefault="00B02CC5" w:rsidP="00B02CC5">
      <w:pPr>
        <w:rPr>
          <w:rFonts w:ascii="Century Gothic" w:hAnsi="Century Gothic"/>
          <w:b/>
          <w:sz w:val="20"/>
          <w:szCs w:val="20"/>
        </w:rPr>
      </w:pPr>
      <w:r w:rsidRPr="00B02CC5">
        <w:rPr>
          <w:rFonts w:ascii="Century Gothic" w:hAnsi="Century Gothic"/>
          <w:b/>
          <w:sz w:val="20"/>
          <w:szCs w:val="20"/>
        </w:rPr>
        <w:t xml:space="preserve">Mère </w:t>
      </w:r>
      <w:r w:rsidRPr="00B02CC5">
        <w:rPr>
          <w:rFonts w:ascii="Century Gothic" w:hAnsi="Century Gothic"/>
          <w:b/>
          <w:sz w:val="20"/>
          <w:szCs w:val="20"/>
        </w:rPr>
        <w:t>Térésa</w:t>
      </w:r>
      <w:bookmarkStart w:id="0" w:name="_GoBack"/>
      <w:bookmarkEnd w:id="0"/>
    </w:p>
    <w:sectPr w:rsidR="004A78BE" w:rsidRPr="00B0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C5"/>
    <w:rsid w:val="00B02CC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E2B3"/>
  <w15:chartTrackingRefBased/>
  <w15:docId w15:val="{0AEB843F-1171-43B7-B8F0-55B1B024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2016-09-13T08:05:00Z</dcterms:created>
  <dcterms:modified xsi:type="dcterms:W3CDTF">2016-09-13T08:08:00Z</dcterms:modified>
</cp:coreProperties>
</file>