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847" w:rsidRPr="005F1847" w:rsidRDefault="005F1847" w:rsidP="005F1847">
      <w:pPr>
        <w:rPr>
          <w:rFonts w:ascii="Century Gothic" w:hAnsi="Century Gothic"/>
          <w:sz w:val="28"/>
          <w:szCs w:val="28"/>
        </w:rPr>
      </w:pPr>
      <w:r w:rsidRPr="005F1847">
        <w:rPr>
          <w:rFonts w:ascii="Century Gothic" w:hAnsi="Century Gothic"/>
          <w:b/>
          <w:bCs/>
          <w:iCs/>
          <w:sz w:val="28"/>
          <w:szCs w:val="28"/>
        </w:rPr>
        <w:t>Les familles</w:t>
      </w:r>
    </w:p>
    <w:p w:rsidR="005F1847" w:rsidRPr="005F1847" w:rsidRDefault="005F1847" w:rsidP="005F1847">
      <w:pPr>
        <w:rPr>
          <w:rFonts w:ascii="Century Gothic" w:hAnsi="Century Gothic"/>
          <w:sz w:val="24"/>
          <w:szCs w:val="24"/>
        </w:rPr>
      </w:pPr>
      <w:r w:rsidRPr="005F1847">
        <w:rPr>
          <w:rFonts w:ascii="Century Gothic" w:hAnsi="Century Gothic"/>
          <w:sz w:val="24"/>
          <w:szCs w:val="24"/>
        </w:rPr>
        <w:t> </w:t>
      </w:r>
    </w:p>
    <w:p w:rsidR="005F1847" w:rsidRPr="005F1847" w:rsidRDefault="005F1847" w:rsidP="005F1847">
      <w:pPr>
        <w:rPr>
          <w:rFonts w:ascii="Century Gothic" w:hAnsi="Century Gothic"/>
          <w:sz w:val="24"/>
          <w:szCs w:val="24"/>
        </w:rPr>
      </w:pPr>
      <w:r w:rsidRPr="005F1847">
        <w:rPr>
          <w:rFonts w:ascii="Century Gothic" w:hAnsi="Century Gothic"/>
          <w:iCs/>
          <w:sz w:val="24"/>
          <w:szCs w:val="24"/>
        </w:rPr>
        <w:t>« Les familles parfaites n’existent pas. Cela ne doit pas nous décourager. Tout au contraire ! L’amour est une chose que nous apprenons ; l’amour est une chose que nous vivons ; l’amour grandit dans la mesure où il est « forgé » par les situations concrètes dont chaque famille fait l’expérience. L’amour naît et se développe constamment entre ombres et lumières. L’amour peut s’épanouir entre l’homme et la femme qui essayent de ne pas faire du conflit le dernier mot, mais plutôt une nouvelle opportunité. Une opportunité pour chercher de l’aide, une opportunité pour nous demander en quoi nous avons besoin de nous améliorer, une opportunité pour découvrir le Dieu qui est avec nous et qui ne nous abandonne jamais. C’est le grand héritage que nous pouvons donner à nos enfants, une très bonne leçon : nous faisons des erreurs, oui ; nous avons des problèmes, oui. Mais nous savons que ce n’est pas cela qui compte vraiment. Nous savons que les erreurs, les problèmes, les conflits sont une occasion de nous approcher les uns des autres, de nous approcher de Dieu. »</w:t>
      </w:r>
    </w:p>
    <w:p w:rsidR="005F1847" w:rsidRPr="005F1847" w:rsidRDefault="005F1847" w:rsidP="005F1847">
      <w:pPr>
        <w:rPr>
          <w:rFonts w:ascii="Century Gothic" w:hAnsi="Century Gothic"/>
          <w:sz w:val="24"/>
          <w:szCs w:val="24"/>
        </w:rPr>
      </w:pPr>
      <w:r w:rsidRPr="005F1847">
        <w:rPr>
          <w:rFonts w:ascii="Century Gothic" w:hAnsi="Century Gothic"/>
          <w:sz w:val="24"/>
          <w:szCs w:val="24"/>
        </w:rPr>
        <w:t> </w:t>
      </w:r>
      <w:bookmarkStart w:id="0" w:name="_GoBack"/>
      <w:bookmarkEnd w:id="0"/>
    </w:p>
    <w:p w:rsidR="005F1847" w:rsidRPr="005F1847" w:rsidRDefault="005F1847" w:rsidP="005F1847">
      <w:pPr>
        <w:rPr>
          <w:rFonts w:ascii="Century Gothic" w:hAnsi="Century Gothic"/>
          <w:sz w:val="20"/>
          <w:szCs w:val="20"/>
        </w:rPr>
      </w:pPr>
      <w:r w:rsidRPr="005F1847">
        <w:rPr>
          <w:rFonts w:ascii="Century Gothic" w:hAnsi="Century Gothic"/>
          <w:b/>
          <w:bCs/>
          <w:iCs/>
          <w:sz w:val="20"/>
          <w:szCs w:val="20"/>
        </w:rPr>
        <w:t>Discours du Pape François à Philadelphie.</w:t>
      </w:r>
    </w:p>
    <w:p w:rsidR="004A78BE" w:rsidRDefault="005F1847"/>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47"/>
    <w:rsid w:val="005F1847"/>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E81FC-E4C1-47C2-9228-F94202AB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957</Characters>
  <Application>Microsoft Office Word</Application>
  <DocSecurity>0</DocSecurity>
  <Lines>7</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2</cp:revision>
  <dcterms:created xsi:type="dcterms:W3CDTF">2016-11-24T13:36:00Z</dcterms:created>
  <dcterms:modified xsi:type="dcterms:W3CDTF">2016-11-24T13:37:00Z</dcterms:modified>
</cp:coreProperties>
</file>