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F85" w:rsidRPr="003A0F85" w:rsidRDefault="003A0F85" w:rsidP="003A0F85">
      <w:pPr>
        <w:rPr>
          <w:rFonts w:ascii="Century Gothic" w:hAnsi="Century Gothic"/>
          <w:sz w:val="28"/>
          <w:szCs w:val="28"/>
        </w:rPr>
      </w:pPr>
      <w:r w:rsidRPr="003A0F85">
        <w:rPr>
          <w:rFonts w:ascii="Century Gothic" w:hAnsi="Century Gothic"/>
          <w:b/>
          <w:bCs/>
          <w:sz w:val="28"/>
          <w:szCs w:val="28"/>
        </w:rPr>
        <w:t>Pour solde de tous comptes</w:t>
      </w:r>
    </w:p>
    <w:p w:rsidR="003A0F85" w:rsidRPr="003A0F85" w:rsidRDefault="003A0F85" w:rsidP="003A0F85">
      <w:pPr>
        <w:rPr>
          <w:rFonts w:ascii="Century Gothic" w:hAnsi="Century Gothic"/>
        </w:rPr>
      </w:pPr>
      <w:r w:rsidRPr="003A0F85">
        <w:rPr>
          <w:rFonts w:ascii="Century Gothic" w:hAnsi="Century Gothic"/>
        </w:rPr>
        <w:t> </w:t>
      </w:r>
    </w:p>
    <w:p w:rsidR="003A0F85" w:rsidRPr="003A0F85" w:rsidRDefault="003A0F85" w:rsidP="003A0F85">
      <w:pPr>
        <w:rPr>
          <w:rFonts w:ascii="Century Gothic" w:hAnsi="Century Gothic"/>
        </w:rPr>
      </w:pPr>
      <w:r w:rsidRPr="003A0F85">
        <w:rPr>
          <w:rFonts w:ascii="Century Gothic" w:hAnsi="Century Gothic"/>
        </w:rPr>
        <w:t>Compte dans ton jardin tous les fruits qui mûrissent,</w:t>
      </w:r>
    </w:p>
    <w:p w:rsidR="003A0F85" w:rsidRPr="003A0F85" w:rsidRDefault="003A0F85" w:rsidP="003A0F85">
      <w:pPr>
        <w:rPr>
          <w:rFonts w:ascii="Century Gothic" w:hAnsi="Century Gothic"/>
        </w:rPr>
      </w:pPr>
      <w:r w:rsidRPr="003A0F85">
        <w:rPr>
          <w:rFonts w:ascii="Century Gothic" w:hAnsi="Century Gothic"/>
        </w:rPr>
        <w:t>Ne compte pas au sol les feuilles qui pourrissent,</w:t>
      </w:r>
    </w:p>
    <w:p w:rsidR="003A0F85" w:rsidRPr="003A0F85" w:rsidRDefault="003A0F85" w:rsidP="003A0F85">
      <w:pPr>
        <w:rPr>
          <w:rFonts w:ascii="Century Gothic" w:hAnsi="Century Gothic"/>
        </w:rPr>
      </w:pPr>
      <w:r w:rsidRPr="003A0F85">
        <w:rPr>
          <w:rFonts w:ascii="Century Gothic" w:hAnsi="Century Gothic"/>
        </w:rPr>
        <w:t>Compte sur l’agenda tes heures de bonheur,</w:t>
      </w:r>
    </w:p>
    <w:p w:rsidR="003A0F85" w:rsidRPr="003A0F85" w:rsidRDefault="003A0F85" w:rsidP="003A0F85">
      <w:pPr>
        <w:rPr>
          <w:rFonts w:ascii="Century Gothic" w:hAnsi="Century Gothic"/>
        </w:rPr>
      </w:pPr>
      <w:r w:rsidRPr="003A0F85">
        <w:rPr>
          <w:rFonts w:ascii="Century Gothic" w:hAnsi="Century Gothic"/>
        </w:rPr>
        <w:t>Ne compte pas les jours où rôde le malheur,</w:t>
      </w:r>
    </w:p>
    <w:p w:rsidR="003A0F85" w:rsidRPr="003A0F85" w:rsidRDefault="003A0F85" w:rsidP="003A0F85">
      <w:pPr>
        <w:rPr>
          <w:rFonts w:ascii="Century Gothic" w:hAnsi="Century Gothic"/>
        </w:rPr>
      </w:pPr>
      <w:r w:rsidRPr="003A0F85">
        <w:rPr>
          <w:rFonts w:ascii="Century Gothic" w:hAnsi="Century Gothic"/>
        </w:rPr>
        <w:t>Compte la nuit au nombre infini des étoiles,</w:t>
      </w:r>
    </w:p>
    <w:p w:rsidR="003A0F85" w:rsidRPr="003A0F85" w:rsidRDefault="003A0F85" w:rsidP="003A0F85">
      <w:pPr>
        <w:rPr>
          <w:rFonts w:ascii="Century Gothic" w:hAnsi="Century Gothic"/>
        </w:rPr>
      </w:pPr>
      <w:r w:rsidRPr="003A0F85">
        <w:rPr>
          <w:rFonts w:ascii="Century Gothic" w:hAnsi="Century Gothic"/>
        </w:rPr>
        <w:t>Mais ne la compte pas aux crimes qu’on signale,</w:t>
      </w:r>
    </w:p>
    <w:p w:rsidR="003A0F85" w:rsidRPr="003A0F85" w:rsidRDefault="003A0F85" w:rsidP="003A0F85">
      <w:pPr>
        <w:rPr>
          <w:rFonts w:ascii="Century Gothic" w:hAnsi="Century Gothic"/>
        </w:rPr>
      </w:pPr>
      <w:r w:rsidRPr="003A0F85">
        <w:rPr>
          <w:rFonts w:ascii="Century Gothic" w:hAnsi="Century Gothic"/>
        </w:rPr>
        <w:t>Compte ta vie au chiffre exact de tes succès,</w:t>
      </w:r>
    </w:p>
    <w:p w:rsidR="003A0F85" w:rsidRPr="003A0F85" w:rsidRDefault="003A0F85" w:rsidP="003A0F85">
      <w:pPr>
        <w:rPr>
          <w:rFonts w:ascii="Century Gothic" w:hAnsi="Century Gothic"/>
        </w:rPr>
      </w:pPr>
      <w:r w:rsidRPr="003A0F85">
        <w:rPr>
          <w:rFonts w:ascii="Century Gothic" w:hAnsi="Century Gothic"/>
        </w:rPr>
        <w:t>Ne compte pas celui des échecs recensés,</w:t>
      </w:r>
    </w:p>
    <w:p w:rsidR="003A0F85" w:rsidRPr="003A0F85" w:rsidRDefault="003A0F85" w:rsidP="003A0F85">
      <w:pPr>
        <w:rPr>
          <w:rFonts w:ascii="Century Gothic" w:hAnsi="Century Gothic"/>
        </w:rPr>
      </w:pPr>
      <w:r w:rsidRPr="003A0F85">
        <w:rPr>
          <w:rFonts w:ascii="Century Gothic" w:hAnsi="Century Gothic"/>
        </w:rPr>
        <w:t>Ne compte pas ton âge en argent, en années,</w:t>
      </w:r>
      <w:bookmarkStart w:id="0" w:name="_GoBack"/>
      <w:bookmarkEnd w:id="0"/>
    </w:p>
    <w:p w:rsidR="003A0F85" w:rsidRPr="003A0F85" w:rsidRDefault="003A0F85" w:rsidP="003A0F85">
      <w:pPr>
        <w:rPr>
          <w:rFonts w:ascii="Century Gothic" w:hAnsi="Century Gothic"/>
        </w:rPr>
      </w:pPr>
      <w:r w:rsidRPr="003A0F85">
        <w:rPr>
          <w:rFonts w:ascii="Century Gothic" w:hAnsi="Century Gothic"/>
        </w:rPr>
        <w:t>Mais au nombre croissant des amitiés glanées,</w:t>
      </w:r>
    </w:p>
    <w:p w:rsidR="003A0F85" w:rsidRPr="003A0F85" w:rsidRDefault="003A0F85" w:rsidP="003A0F85">
      <w:pPr>
        <w:rPr>
          <w:rFonts w:ascii="Century Gothic" w:hAnsi="Century Gothic"/>
        </w:rPr>
      </w:pPr>
      <w:r w:rsidRPr="003A0F85">
        <w:rPr>
          <w:rFonts w:ascii="Century Gothic" w:hAnsi="Century Gothic"/>
        </w:rPr>
        <w:t>Et tu verras qu’au bout du compte</w:t>
      </w:r>
    </w:p>
    <w:p w:rsidR="003A0F85" w:rsidRPr="003A0F85" w:rsidRDefault="003A0F85" w:rsidP="003A0F85">
      <w:pPr>
        <w:rPr>
          <w:rFonts w:ascii="Century Gothic" w:hAnsi="Century Gothic"/>
        </w:rPr>
      </w:pPr>
      <w:r w:rsidRPr="003A0F85">
        <w:rPr>
          <w:rFonts w:ascii="Century Gothic" w:hAnsi="Century Gothic"/>
        </w:rPr>
        <w:t>Tu n’as pas à en avoir honte.</w:t>
      </w:r>
    </w:p>
    <w:p w:rsidR="003A0F85" w:rsidRPr="003A0F85" w:rsidRDefault="003A0F85" w:rsidP="003A0F85">
      <w:pPr>
        <w:rPr>
          <w:rFonts w:ascii="Century Gothic" w:hAnsi="Century Gothic"/>
        </w:rPr>
      </w:pPr>
      <w:r w:rsidRPr="003A0F85">
        <w:rPr>
          <w:rFonts w:ascii="Century Gothic" w:hAnsi="Century Gothic"/>
          <w:b/>
          <w:bCs/>
        </w:rPr>
        <w:t> </w:t>
      </w:r>
    </w:p>
    <w:p w:rsidR="003A0F85" w:rsidRPr="003A0F85" w:rsidRDefault="003A0F85" w:rsidP="003A0F85">
      <w:pPr>
        <w:rPr>
          <w:rFonts w:ascii="Century Gothic" w:hAnsi="Century Gothic"/>
          <w:sz w:val="20"/>
          <w:szCs w:val="20"/>
        </w:rPr>
      </w:pPr>
      <w:r w:rsidRPr="003A0F85">
        <w:rPr>
          <w:rFonts w:ascii="Century Gothic" w:hAnsi="Century Gothic"/>
          <w:b/>
          <w:bCs/>
          <w:sz w:val="20"/>
          <w:szCs w:val="20"/>
        </w:rPr>
        <w:t>Bernard Lorraine</w:t>
      </w:r>
    </w:p>
    <w:p w:rsidR="003A0F85" w:rsidRDefault="003A0F85"/>
    <w:sectPr w:rsidR="003A0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F85"/>
    <w:rsid w:val="003A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DC9A3-8526-400D-BDC7-4BB3E34A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9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</dc:creator>
  <cp:keywords/>
  <dc:description/>
  <cp:lastModifiedBy>laurence</cp:lastModifiedBy>
  <cp:revision>1</cp:revision>
  <dcterms:created xsi:type="dcterms:W3CDTF">2018-03-09T07:37:00Z</dcterms:created>
  <dcterms:modified xsi:type="dcterms:W3CDTF">2018-03-09T07:38:00Z</dcterms:modified>
</cp:coreProperties>
</file>