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F6" w:rsidRPr="00822A28" w:rsidRDefault="00A652F6" w:rsidP="00A652F6">
      <w:pPr>
        <w:spacing w:line="259" w:lineRule="auto"/>
        <w:rPr>
          <w:rFonts w:eastAsia="Times New Roman" w:cs="Times New Roman"/>
          <w:sz w:val="28"/>
          <w:szCs w:val="28"/>
          <w:u w:val="single"/>
          <w:lang w:eastAsia="fr-BE"/>
        </w:rPr>
      </w:pPr>
      <w:r>
        <w:rPr>
          <w:rFonts w:eastAsia="Times New Roman" w:cs="Times New Roman"/>
          <w:sz w:val="28"/>
          <w:szCs w:val="28"/>
          <w:u w:val="single"/>
          <w:lang w:eastAsia="fr-BE"/>
        </w:rPr>
        <w:t>Pr</w:t>
      </w:r>
      <w:r w:rsidRPr="00822A28">
        <w:rPr>
          <w:rFonts w:eastAsia="Times New Roman" w:cs="Times New Roman"/>
          <w:sz w:val="28"/>
          <w:szCs w:val="28"/>
          <w:u w:val="single"/>
          <w:lang w:eastAsia="fr-BE"/>
        </w:rPr>
        <w:t xml:space="preserve">endre le large … </w:t>
      </w:r>
    </w:p>
    <w:p w:rsidR="00A652F6" w:rsidRPr="00822A28" w:rsidRDefault="00A652F6" w:rsidP="00A652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</w:p>
    <w:p w:rsidR="00A652F6" w:rsidRPr="00822A28" w:rsidRDefault="00A652F6" w:rsidP="00A652F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>Prendre le large et laisser sur la berge nos habitudes et nos certitudes ancrées dans nos têtes, dans nos cœurs et dans nos mains…</w:t>
      </w:r>
    </w:p>
    <w:p w:rsidR="00A652F6" w:rsidRPr="00822A28" w:rsidRDefault="00A652F6" w:rsidP="00A652F6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>Prendre le large et quitter nos ports d’attache pour aller à la rencontre de l’autre, de celui qui ne partage pas notre foi ou qui vient d’une autre culture…</w:t>
      </w:r>
    </w:p>
    <w:p w:rsidR="00A652F6" w:rsidRPr="00822A28" w:rsidRDefault="00A652F6" w:rsidP="00A652F6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>Prendre le large et partir vers des terres inconnues pour rejoindre sur l’autre berge tous ceux qui n’existent pour personne…</w:t>
      </w:r>
    </w:p>
    <w:p w:rsidR="00A652F6" w:rsidRPr="00822A28" w:rsidRDefault="00A652F6" w:rsidP="00A652F6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>Prendre le large et naviguer au vent de l’Esprit pour aller au-devant de tous ceux qui n’ont plus la force d’avancer…</w:t>
      </w:r>
    </w:p>
    <w:p w:rsidR="00A652F6" w:rsidRPr="00822A28" w:rsidRDefault="00A652F6" w:rsidP="00A652F6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>Prendre le large et tourner notre regard vers le soleil levant, conscients que nous sommes dans la main du Père…</w:t>
      </w:r>
    </w:p>
    <w:p w:rsidR="00A652F6" w:rsidRPr="00822A28" w:rsidRDefault="00A652F6" w:rsidP="00A652F6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fr-BE"/>
        </w:rPr>
      </w:pPr>
      <w:r w:rsidRPr="00822A28">
        <w:rPr>
          <w:rFonts w:eastAsia="Times New Roman" w:cs="Times New Roman"/>
          <w:sz w:val="24"/>
          <w:szCs w:val="24"/>
          <w:lang w:eastAsia="fr-BE"/>
        </w:rPr>
        <w:t xml:space="preserve">Prendre le large et laisser le souffle de la Parole nous envahir pour chanter l’humilité et la gloire de notre Dieu… </w:t>
      </w:r>
    </w:p>
    <w:p w:rsidR="00A652F6" w:rsidRPr="00822A28" w:rsidRDefault="00A652F6" w:rsidP="00A652F6">
      <w:pPr>
        <w:spacing w:after="0" w:line="240" w:lineRule="auto"/>
        <w:rPr>
          <w:rFonts w:eastAsia="Times New Roman" w:cs="Times New Roman"/>
          <w:b/>
          <w:sz w:val="24"/>
          <w:szCs w:val="24"/>
          <w:lang w:eastAsia="fr-BE"/>
        </w:rPr>
      </w:pPr>
      <w:r w:rsidRPr="00822A28">
        <w:rPr>
          <w:rFonts w:eastAsia="Times New Roman" w:cs="Times New Roman"/>
          <w:b/>
          <w:sz w:val="24"/>
          <w:szCs w:val="24"/>
          <w:lang w:eastAsia="fr-BE"/>
        </w:rPr>
        <w:t>Auteur inconnu</w:t>
      </w:r>
    </w:p>
    <w:p w:rsidR="004A78BE" w:rsidRDefault="00A652F6">
      <w:bookmarkStart w:id="0" w:name="_GoBack"/>
      <w:bookmarkEnd w:id="0"/>
    </w:p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F6"/>
    <w:rsid w:val="00A652F6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BCBAD-4D55-41D8-88D9-CB16A939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F6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2016-03-02T10:23:00Z</dcterms:created>
  <dcterms:modified xsi:type="dcterms:W3CDTF">2016-03-02T10:23:00Z</dcterms:modified>
</cp:coreProperties>
</file>